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A5" w:rsidRPr="009D3EF4" w:rsidRDefault="001A3CA5" w:rsidP="001A3CA5">
      <w:pPr>
        <w:pStyle w:val="NoSpacing"/>
        <w:spacing w:line="360" w:lineRule="auto"/>
        <w:rPr>
          <w:b/>
          <w:bCs/>
          <w:color w:val="0070C0"/>
          <w:sz w:val="28"/>
          <w:szCs w:val="28"/>
          <w:rtl/>
        </w:rPr>
      </w:pPr>
      <w:r>
        <w:rPr>
          <w:rFonts w:hint="cs"/>
          <w:b/>
          <w:bCs/>
          <w:color w:val="0070C0"/>
          <w:sz w:val="28"/>
          <w:szCs w:val="28"/>
          <w:rtl/>
        </w:rPr>
        <w:t>אבולוציה של עם</w:t>
      </w:r>
      <w:r w:rsidRPr="009D3EF4">
        <w:rPr>
          <w:rFonts w:hint="cs"/>
          <w:b/>
          <w:bCs/>
          <w:color w:val="0070C0"/>
          <w:sz w:val="28"/>
          <w:szCs w:val="28"/>
          <w:rtl/>
        </w:rPr>
        <w:t xml:space="preserve">- </w:t>
      </w:r>
      <w:r>
        <w:rPr>
          <w:rFonts w:hint="cs"/>
          <w:b/>
          <w:bCs/>
          <w:color w:val="0070C0"/>
          <w:sz w:val="28"/>
          <w:szCs w:val="28"/>
          <w:rtl/>
        </w:rPr>
        <w:t xml:space="preserve">במפגש </w:t>
      </w:r>
      <w:r w:rsidRPr="009D3EF4">
        <w:rPr>
          <w:rFonts w:hint="cs"/>
          <w:b/>
          <w:bCs/>
          <w:color w:val="0070C0"/>
          <w:sz w:val="28"/>
          <w:szCs w:val="28"/>
          <w:rtl/>
        </w:rPr>
        <w:t>בין מצרים לים סוף</w:t>
      </w:r>
    </w:p>
    <w:p w:rsidR="001A3CA5" w:rsidRDefault="001A3CA5" w:rsidP="001A3CA5">
      <w:pPr>
        <w:pStyle w:val="NoSpacing"/>
        <w:spacing w:line="360" w:lineRule="auto"/>
        <w:rPr>
          <w:rtl/>
        </w:rPr>
      </w:pPr>
    </w:p>
    <w:p w:rsidR="001A3CA5" w:rsidRDefault="001A3CA5" w:rsidP="001A3CA5">
      <w:pPr>
        <w:pStyle w:val="NoSpacing"/>
        <w:spacing w:line="360" w:lineRule="auto"/>
        <w:rPr>
          <w:rtl/>
        </w:rPr>
      </w:pPr>
      <w:r>
        <w:rPr>
          <w:rFonts w:hint="cs"/>
          <w:rtl/>
        </w:rPr>
        <w:t xml:space="preserve">כל יצור חווה צמתים לאורך חייו- מקום בו נדרשת החלטה חדשה, בו מוצע לבחור נתיב מתוך מגוון אפשרויות או מתוך תחושת החלטה חפוזה. </w:t>
      </w:r>
    </w:p>
    <w:p w:rsidR="00617753" w:rsidRDefault="00CF2239" w:rsidP="001A3CA5">
      <w:pPr>
        <w:pStyle w:val="NoSpacing"/>
        <w:spacing w:line="360" w:lineRule="auto"/>
        <w:rPr>
          <w:rtl/>
        </w:rPr>
      </w:pPr>
      <w:r>
        <w:rPr>
          <w:rFonts w:hint="cs"/>
          <w:rtl/>
        </w:rPr>
        <w:t>בצומת כזה</w:t>
      </w:r>
      <w:r w:rsidR="00617753">
        <w:rPr>
          <w:rFonts w:hint="cs"/>
          <w:rtl/>
        </w:rPr>
        <w:t xml:space="preserve"> עוברים גם אחדים אשר מבקשים להפוך ליצור אחד, לכלל אשר מעבר לאוסף יחידים. </w:t>
      </w:r>
      <w:r w:rsidR="00936539">
        <w:rPr>
          <w:rFonts w:hint="cs"/>
          <w:rtl/>
        </w:rPr>
        <w:t>צליחת האתגר היא</w:t>
      </w:r>
      <w:r w:rsidR="00280AD1">
        <w:rPr>
          <w:rFonts w:hint="cs"/>
          <w:rtl/>
        </w:rPr>
        <w:t xml:space="preserve"> ציר מרכזי שכן סביבו</w:t>
      </w:r>
      <w:r w:rsidR="00D81E24">
        <w:rPr>
          <w:rFonts w:hint="cs"/>
          <w:rtl/>
        </w:rPr>
        <w:t xml:space="preserve"> מתעצב בסיס הקולקטיב, ומתוך כך </w:t>
      </w:r>
      <w:r w:rsidR="005C3A32">
        <w:rPr>
          <w:rFonts w:hint="cs"/>
          <w:rtl/>
        </w:rPr>
        <w:t xml:space="preserve">נגזרת </w:t>
      </w:r>
      <w:r w:rsidR="00D81E24">
        <w:rPr>
          <w:rFonts w:hint="cs"/>
          <w:rtl/>
        </w:rPr>
        <w:t xml:space="preserve">יעילותו הלאה. </w:t>
      </w:r>
    </w:p>
    <w:p w:rsidR="001A3CA5" w:rsidRDefault="00617753" w:rsidP="001A3CA5">
      <w:pPr>
        <w:pStyle w:val="NoSpacing"/>
        <w:spacing w:line="360" w:lineRule="auto"/>
        <w:rPr>
          <w:rtl/>
        </w:rPr>
      </w:pPr>
      <w:r>
        <w:rPr>
          <w:rFonts w:hint="cs"/>
          <w:rtl/>
        </w:rPr>
        <w:t xml:space="preserve">מה קורה </w:t>
      </w:r>
      <w:r w:rsidR="001A3CA5">
        <w:rPr>
          <w:rFonts w:hint="cs"/>
          <w:rtl/>
        </w:rPr>
        <w:t xml:space="preserve">ברגעים אלו? </w:t>
      </w:r>
    </w:p>
    <w:p w:rsidR="003120D1" w:rsidRDefault="00617753" w:rsidP="003120D1">
      <w:pPr>
        <w:pStyle w:val="NoSpacing"/>
        <w:spacing w:line="360" w:lineRule="auto"/>
        <w:rPr>
          <w:rtl/>
        </w:rPr>
      </w:pPr>
      <w:r>
        <w:rPr>
          <w:rFonts w:hint="cs"/>
          <w:rtl/>
        </w:rPr>
        <w:t xml:space="preserve">אנשים </w:t>
      </w:r>
      <w:r w:rsidR="001A3CA5">
        <w:rPr>
          <w:rFonts w:hint="cs"/>
          <w:rtl/>
        </w:rPr>
        <w:t xml:space="preserve">מספרים </w:t>
      </w:r>
      <w:r>
        <w:rPr>
          <w:rFonts w:hint="cs"/>
          <w:rtl/>
        </w:rPr>
        <w:t>על הרגע בו הם מבינים שהם רוצים משהו אחר, אך במקביל ישנה אכזבה,</w:t>
      </w:r>
      <w:r w:rsidR="003120D1">
        <w:rPr>
          <w:rFonts w:hint="cs"/>
          <w:rtl/>
        </w:rPr>
        <w:t xml:space="preserve"> מבוכה, חשש ואף נסיגה. </w:t>
      </w:r>
    </w:p>
    <w:p w:rsidR="001A3CA5" w:rsidRDefault="00617753" w:rsidP="003120D1">
      <w:pPr>
        <w:pStyle w:val="NoSpacing"/>
        <w:spacing w:line="360" w:lineRule="auto"/>
        <w:rPr>
          <w:rtl/>
        </w:rPr>
      </w:pPr>
      <w:r>
        <w:rPr>
          <w:rFonts w:hint="cs"/>
          <w:rtl/>
        </w:rPr>
        <w:t xml:space="preserve">מבוכה מבחירה חדשה, שכן </w:t>
      </w:r>
      <w:r w:rsidR="001A3CA5">
        <w:rPr>
          <w:rFonts w:hint="cs"/>
          <w:rtl/>
        </w:rPr>
        <w:t xml:space="preserve">זהו רגע מכונן- מקום בו ישנה אפשרות לקפיצה כמעט </w:t>
      </w:r>
      <w:proofErr w:type="spellStart"/>
      <w:r w:rsidR="001A3CA5">
        <w:rPr>
          <w:rFonts w:hint="cs"/>
          <w:rtl/>
        </w:rPr>
        <w:t>קוואנטית</w:t>
      </w:r>
      <w:proofErr w:type="spellEnd"/>
      <w:r w:rsidR="001A3CA5">
        <w:rPr>
          <w:rFonts w:hint="cs"/>
          <w:rtl/>
        </w:rPr>
        <w:t xml:space="preserve"> באופייה, למשהו אחר. </w:t>
      </w:r>
    </w:p>
    <w:p w:rsidR="003120D1" w:rsidRDefault="003120D1" w:rsidP="001A3CA5">
      <w:pPr>
        <w:pStyle w:val="NoSpacing"/>
        <w:spacing w:line="360" w:lineRule="auto"/>
        <w:rPr>
          <w:rtl/>
        </w:rPr>
      </w:pPr>
    </w:p>
    <w:p w:rsidR="001A3CA5" w:rsidRDefault="00CF2239" w:rsidP="001A3CA5">
      <w:pPr>
        <w:pStyle w:val="NoSpacing"/>
        <w:spacing w:line="360" w:lineRule="auto"/>
        <w:rPr>
          <w:rtl/>
        </w:rPr>
      </w:pPr>
      <w:r>
        <w:rPr>
          <w:rFonts w:hint="cs"/>
          <w:rtl/>
        </w:rPr>
        <w:t>זוהי הצעה לצלול יחד לנבכי אותו</w:t>
      </w:r>
      <w:r w:rsidR="001A3CA5">
        <w:rPr>
          <w:rFonts w:hint="cs"/>
          <w:rtl/>
        </w:rPr>
        <w:t xml:space="preserve"> צומת, ואולי לימוד נקודה מרכזית זו, </w:t>
      </w:r>
      <w:r w:rsidR="00617753">
        <w:rPr>
          <w:rFonts w:hint="cs"/>
          <w:rtl/>
        </w:rPr>
        <w:t xml:space="preserve">יכול </w:t>
      </w:r>
      <w:r w:rsidR="001A3CA5">
        <w:rPr>
          <w:rFonts w:hint="cs"/>
          <w:rtl/>
        </w:rPr>
        <w:t xml:space="preserve">לסייע לכיוון הדרך הנבחרת. </w:t>
      </w:r>
    </w:p>
    <w:p w:rsidR="001A3CA5" w:rsidRDefault="001A3CA5" w:rsidP="001A3CA5">
      <w:pPr>
        <w:pStyle w:val="NoSpacing"/>
        <w:spacing w:line="360" w:lineRule="auto"/>
        <w:rPr>
          <w:rtl/>
        </w:rPr>
      </w:pPr>
    </w:p>
    <w:p w:rsidR="001A3CA5" w:rsidRDefault="002E6339" w:rsidP="001A3CA5">
      <w:pPr>
        <w:pStyle w:val="NoSpacing"/>
        <w:spacing w:line="360" w:lineRule="auto"/>
        <w:rPr>
          <w:rtl/>
        </w:rPr>
      </w:pPr>
      <w:r>
        <w:rPr>
          <w:rFonts w:hint="cs"/>
          <w:rtl/>
        </w:rPr>
        <w:t>אחד</w:t>
      </w:r>
      <w:r w:rsidR="001A3CA5">
        <w:rPr>
          <w:rFonts w:hint="cs"/>
          <w:rtl/>
        </w:rPr>
        <w:t xml:space="preserve"> הצמתים המרכזיות בהיווצרותו של עם</w:t>
      </w:r>
      <w:r>
        <w:rPr>
          <w:rFonts w:hint="cs"/>
          <w:rtl/>
        </w:rPr>
        <w:t xml:space="preserve"> הו</w:t>
      </w:r>
      <w:r w:rsidR="00D81E24">
        <w:rPr>
          <w:rFonts w:hint="cs"/>
          <w:rtl/>
        </w:rPr>
        <w:t xml:space="preserve">א אל מול </w:t>
      </w:r>
      <w:r w:rsidR="001A3CA5">
        <w:rPr>
          <w:rFonts w:hint="cs"/>
          <w:rtl/>
        </w:rPr>
        <w:t xml:space="preserve">חופי ים סוף. </w:t>
      </w:r>
    </w:p>
    <w:p w:rsidR="001A3CA5" w:rsidRDefault="001A3CA5" w:rsidP="001A3CA5">
      <w:pPr>
        <w:pStyle w:val="NoSpacing"/>
        <w:spacing w:line="360" w:lineRule="auto"/>
        <w:rPr>
          <w:rtl/>
        </w:rPr>
      </w:pPr>
      <w:r>
        <w:rPr>
          <w:rFonts w:hint="cs"/>
          <w:rtl/>
        </w:rPr>
        <w:t xml:space="preserve">600,000 רגלי הגברים, טף ונשים, ערב רב, ציוד ומקנה כבד מאד, כך נכתב. </w:t>
      </w:r>
    </w:p>
    <w:p w:rsidR="001A3CA5" w:rsidRDefault="001A3CA5" w:rsidP="001A3CA5">
      <w:pPr>
        <w:pStyle w:val="NoSpacing"/>
        <w:spacing w:line="360" w:lineRule="auto"/>
        <w:rPr>
          <w:rtl/>
        </w:rPr>
      </w:pPr>
      <w:r>
        <w:rPr>
          <w:rFonts w:hint="cs"/>
          <w:rtl/>
        </w:rPr>
        <w:t xml:space="preserve">כל העושר הזה, שעד לפני רגע היה עבד של עולם אחר עם חוקי אדם, עומד אל פי </w:t>
      </w:r>
      <w:proofErr w:type="spellStart"/>
      <w:r>
        <w:rPr>
          <w:rFonts w:hint="cs"/>
          <w:rtl/>
        </w:rPr>
        <w:t>החירת</w:t>
      </w:r>
      <w:proofErr w:type="spellEnd"/>
      <w:r>
        <w:rPr>
          <w:rFonts w:hint="cs"/>
          <w:rtl/>
        </w:rPr>
        <w:t xml:space="preserve">, ונבוך הוא </w:t>
      </w:r>
      <w:r>
        <w:rPr>
          <w:rtl/>
        </w:rPr>
        <w:t>–</w:t>
      </w:r>
      <w:r>
        <w:rPr>
          <w:rFonts w:hint="cs"/>
          <w:rtl/>
        </w:rPr>
        <w:t xml:space="preserve"> מה עכשיו?</w:t>
      </w:r>
    </w:p>
    <w:p w:rsidR="001A3CA5" w:rsidRDefault="001A3CA5" w:rsidP="001A3CA5">
      <w:pPr>
        <w:pStyle w:val="NoSpacing"/>
        <w:spacing w:line="360" w:lineRule="auto"/>
        <w:rPr>
          <w:rtl/>
        </w:rPr>
      </w:pPr>
    </w:p>
    <w:p w:rsidR="001A3CA5" w:rsidRPr="000E4D19" w:rsidRDefault="001A3CA5" w:rsidP="001A3CA5">
      <w:pPr>
        <w:pStyle w:val="NoSpacing"/>
        <w:spacing w:line="360" w:lineRule="auto"/>
        <w:ind w:firstLine="720"/>
        <w:rPr>
          <w:b/>
          <w:bCs/>
          <w:rtl/>
        </w:rPr>
      </w:pPr>
      <w:r w:rsidRPr="000E4D19">
        <w:rPr>
          <w:rFonts w:hint="cs"/>
          <w:b/>
          <w:bCs/>
          <w:rtl/>
        </w:rPr>
        <w:t xml:space="preserve">" דבר אל בני ישראל וישובו ויחנו לפני פי </w:t>
      </w:r>
      <w:proofErr w:type="spellStart"/>
      <w:r w:rsidRPr="000E4D19">
        <w:rPr>
          <w:rFonts w:hint="cs"/>
          <w:b/>
          <w:bCs/>
          <w:rtl/>
        </w:rPr>
        <w:t>החירת</w:t>
      </w:r>
      <w:proofErr w:type="spellEnd"/>
      <w:r w:rsidRPr="000E4D19">
        <w:rPr>
          <w:rFonts w:hint="cs"/>
          <w:b/>
          <w:bCs/>
          <w:rtl/>
        </w:rPr>
        <w:t xml:space="preserve"> בין מגדול ובין הים ... תחנו על הים"</w:t>
      </w:r>
      <w:r>
        <w:rPr>
          <w:rStyle w:val="FootnoteReference"/>
          <w:b/>
          <w:bCs/>
          <w:rtl/>
        </w:rPr>
        <w:footnoteReference w:id="1"/>
      </w:r>
    </w:p>
    <w:p w:rsidR="001A3CA5" w:rsidRDefault="001A3CA5" w:rsidP="001A3CA5">
      <w:pPr>
        <w:pStyle w:val="NoSpacing"/>
        <w:spacing w:line="360" w:lineRule="auto"/>
        <w:rPr>
          <w:rtl/>
        </w:rPr>
      </w:pPr>
    </w:p>
    <w:p w:rsidR="001A3CA5" w:rsidRDefault="001A3CA5" w:rsidP="001A3CA5">
      <w:pPr>
        <w:pStyle w:val="NoSpacing"/>
        <w:spacing w:line="360" w:lineRule="auto"/>
        <w:rPr>
          <w:rtl/>
        </w:rPr>
      </w:pPr>
      <w:r>
        <w:rPr>
          <w:rFonts w:hint="cs"/>
          <w:rtl/>
        </w:rPr>
        <w:t xml:space="preserve">תחושות רבות מתערבבות- שמחה, רצון, יכולת, חשש, כובד אחריות על אחר, חוסר אונים ו... לא קל לצאת לחופשי וניווכח בכך עוד רגע. </w:t>
      </w:r>
    </w:p>
    <w:p w:rsidR="001A3CA5" w:rsidRDefault="001A3CA5" w:rsidP="001A3CA5">
      <w:pPr>
        <w:pStyle w:val="NoSpacing"/>
        <w:spacing w:line="360" w:lineRule="auto"/>
        <w:rPr>
          <w:rtl/>
        </w:rPr>
      </w:pPr>
      <w:r>
        <w:rPr>
          <w:rFonts w:hint="cs"/>
          <w:rtl/>
        </w:rPr>
        <w:t xml:space="preserve">צומת </w:t>
      </w:r>
      <w:r w:rsidR="00F91642">
        <w:rPr>
          <w:rFonts w:hint="cs"/>
          <w:rtl/>
        </w:rPr>
        <w:t>מעצם טבעו</w:t>
      </w:r>
      <w:r w:rsidR="00851A0C">
        <w:rPr>
          <w:rFonts w:hint="cs"/>
          <w:rtl/>
        </w:rPr>
        <w:t xml:space="preserve">, </w:t>
      </w:r>
      <w:r w:rsidR="00F91642">
        <w:rPr>
          <w:rFonts w:hint="cs"/>
          <w:rtl/>
        </w:rPr>
        <w:t>הו</w:t>
      </w:r>
      <w:r>
        <w:rPr>
          <w:rFonts w:hint="cs"/>
          <w:rtl/>
        </w:rPr>
        <w:t xml:space="preserve">א אזור אגירת פוטנציאלים- נקודת מפגש של תנועות שונות, כאשר האחת מובילה להיווצרות חברתה. </w:t>
      </w:r>
    </w:p>
    <w:p w:rsidR="001A3CA5" w:rsidRDefault="00851A0C" w:rsidP="001A3CA5">
      <w:pPr>
        <w:pStyle w:val="NoSpacing"/>
        <w:spacing w:line="360" w:lineRule="auto"/>
        <w:rPr>
          <w:rtl/>
        </w:rPr>
      </w:pPr>
      <w:r>
        <w:rPr>
          <w:rFonts w:hint="cs"/>
          <w:rtl/>
        </w:rPr>
        <w:t>כאן</w:t>
      </w:r>
      <w:r w:rsidR="001A3CA5">
        <w:rPr>
          <w:rFonts w:hint="cs"/>
          <w:rtl/>
        </w:rPr>
        <w:t xml:space="preserve"> ישנה תנועה מתכנסת, מחדדת, וזאת ע"מ לאפשר תנועה פורצת לאחריה. </w:t>
      </w:r>
    </w:p>
    <w:p w:rsidR="001A3CA5" w:rsidRDefault="001A3CA5" w:rsidP="00851A0C">
      <w:pPr>
        <w:pStyle w:val="NoSpacing"/>
        <w:spacing w:line="360" w:lineRule="auto"/>
        <w:rPr>
          <w:rtl/>
        </w:rPr>
      </w:pPr>
      <w:r>
        <w:rPr>
          <w:rFonts w:hint="cs"/>
          <w:rtl/>
        </w:rPr>
        <w:t>ניטיב להרגיש זאת באזורי המעברים בגופנו- מפרקים, אזור סרעפת</w:t>
      </w:r>
      <w:r w:rsidR="00A614FF">
        <w:rPr>
          <w:rFonts w:hint="cs"/>
          <w:rtl/>
        </w:rPr>
        <w:t xml:space="preserve"> בגבול בית החזה</w:t>
      </w:r>
      <w:r>
        <w:rPr>
          <w:rFonts w:hint="cs"/>
          <w:rtl/>
        </w:rPr>
        <w:t xml:space="preserve">, רצפת אגן ועוד- אלו מקומות יוצרי תנועה של החובר אליהם משני הכיוונים. </w:t>
      </w:r>
      <w:r w:rsidR="00851A0C">
        <w:rPr>
          <w:rFonts w:hint="cs"/>
          <w:rtl/>
        </w:rPr>
        <w:t>במיקומים אלו ישנו צבר עצבוב וכלי דם אשר בהמשך הולכים ומתפצלים עד הגעה לאותו איבר / תא מטרה. קפיאה במקומות אלו</w:t>
      </w:r>
      <w:r>
        <w:rPr>
          <w:rFonts w:hint="cs"/>
          <w:rtl/>
        </w:rPr>
        <w:t xml:space="preserve"> משמעה </w:t>
      </w:r>
      <w:r w:rsidR="00851A0C">
        <w:rPr>
          <w:rFonts w:hint="cs"/>
          <w:rtl/>
        </w:rPr>
        <w:t xml:space="preserve">כאב, </w:t>
      </w:r>
      <w:r>
        <w:rPr>
          <w:rFonts w:hint="cs"/>
          <w:rtl/>
        </w:rPr>
        <w:t xml:space="preserve">נוקשות וניוון עד כדי פגיעה תפקודית. </w:t>
      </w:r>
    </w:p>
    <w:p w:rsidR="001A3CA5" w:rsidRDefault="001A3CA5" w:rsidP="001A3CA5">
      <w:pPr>
        <w:pStyle w:val="NoSpacing"/>
        <w:spacing w:line="360" w:lineRule="auto"/>
        <w:rPr>
          <w:rtl/>
        </w:rPr>
      </w:pPr>
    </w:p>
    <w:p w:rsidR="001A3CA5" w:rsidRDefault="001A3CA5" w:rsidP="001A3CA5">
      <w:pPr>
        <w:pStyle w:val="NoSpacing"/>
        <w:spacing w:line="360" w:lineRule="auto"/>
        <w:rPr>
          <w:rtl/>
        </w:rPr>
      </w:pPr>
      <w:r>
        <w:rPr>
          <w:rFonts w:hint="cs"/>
          <w:rtl/>
        </w:rPr>
        <w:t>לשם למידת המפרק עלינו לבחון אותו כמח</w:t>
      </w:r>
      <w:r w:rsidR="004772EE">
        <w:rPr>
          <w:rFonts w:hint="cs"/>
          <w:rtl/>
        </w:rPr>
        <w:t>בר בין 2 אלמנטים- מה מוביל לאותו</w:t>
      </w:r>
      <w:r>
        <w:rPr>
          <w:rFonts w:hint="cs"/>
          <w:rtl/>
        </w:rPr>
        <w:t xml:space="preserve"> צומת, המאפש</w:t>
      </w:r>
      <w:r w:rsidR="004772EE">
        <w:rPr>
          <w:rFonts w:hint="cs"/>
          <w:rtl/>
        </w:rPr>
        <w:t>ר את אשר מתבקש לנבוע כתוצאה ממנו</w:t>
      </w:r>
      <w:r>
        <w:rPr>
          <w:rFonts w:hint="cs"/>
          <w:rtl/>
        </w:rPr>
        <w:t xml:space="preserve">. </w:t>
      </w:r>
    </w:p>
    <w:p w:rsidR="001A3CA5" w:rsidRDefault="001A3CA5" w:rsidP="001A3CA5">
      <w:pPr>
        <w:pStyle w:val="NoSpacing"/>
        <w:spacing w:line="360" w:lineRule="auto"/>
        <w:rPr>
          <w:rtl/>
        </w:rPr>
      </w:pPr>
    </w:p>
    <w:p w:rsidR="001A3CA5" w:rsidRDefault="001A3CA5" w:rsidP="001A3CA5">
      <w:pPr>
        <w:pStyle w:val="NoSpacing"/>
        <w:spacing w:line="360" w:lineRule="auto"/>
        <w:rPr>
          <w:rtl/>
        </w:rPr>
      </w:pPr>
      <w:r>
        <w:rPr>
          <w:rFonts w:hint="cs"/>
          <w:rtl/>
        </w:rPr>
        <w:t xml:space="preserve">אורח החיים במצרים היה דרמטי- כבד, כואב, סובל. </w:t>
      </w:r>
    </w:p>
    <w:p w:rsidR="001A3CA5" w:rsidRDefault="001A3CA5" w:rsidP="001A3CA5">
      <w:pPr>
        <w:pStyle w:val="NoSpacing"/>
        <w:spacing w:line="360" w:lineRule="auto"/>
        <w:rPr>
          <w:rtl/>
        </w:rPr>
      </w:pPr>
      <w:r>
        <w:rPr>
          <w:rFonts w:hint="cs"/>
          <w:rtl/>
        </w:rPr>
        <w:t xml:space="preserve">להיות עבד משמעו אי נוחות רציפה- קבלת הוראות, ציות חד משמעי לנורמה החברתית השלטת, ניכור ושליטה עיוורת. </w:t>
      </w:r>
    </w:p>
    <w:p w:rsidR="001A3CA5" w:rsidRDefault="001A3CA5" w:rsidP="001A3CA5">
      <w:pPr>
        <w:pStyle w:val="NoSpacing"/>
        <w:spacing w:line="360" w:lineRule="auto"/>
        <w:rPr>
          <w:rtl/>
        </w:rPr>
      </w:pPr>
      <w:r>
        <w:rPr>
          <w:rFonts w:hint="cs"/>
          <w:rtl/>
        </w:rPr>
        <w:t xml:space="preserve">העיניים מתערפלות, המבט צר ומושפל, ואור השמש נכנס בחרכים המותרים. </w:t>
      </w:r>
    </w:p>
    <w:p w:rsidR="001A3CA5" w:rsidRDefault="001A3CA5" w:rsidP="001A3CA5">
      <w:pPr>
        <w:pStyle w:val="NoSpacing"/>
        <w:spacing w:line="360" w:lineRule="auto"/>
        <w:rPr>
          <w:rtl/>
        </w:rPr>
      </w:pPr>
      <w:r>
        <w:rPr>
          <w:rFonts w:hint="cs"/>
          <w:rtl/>
        </w:rPr>
        <w:t xml:space="preserve">ובכל זאת, העבדות נמשכה שם עשרות שנים, </w:t>
      </w:r>
      <w:r w:rsidR="00D46912">
        <w:rPr>
          <w:rFonts w:hint="cs"/>
          <w:rtl/>
        </w:rPr>
        <w:t xml:space="preserve">ללא הפסקה, בכאב שקט, ללא הפרעה. </w:t>
      </w:r>
      <w:r>
        <w:rPr>
          <w:rFonts w:hint="cs"/>
          <w:rtl/>
        </w:rPr>
        <w:t xml:space="preserve"> </w:t>
      </w:r>
    </w:p>
    <w:p w:rsidR="00B65B0F" w:rsidRDefault="00B65B0F" w:rsidP="001A3CA5">
      <w:pPr>
        <w:pStyle w:val="NoSpacing"/>
        <w:spacing w:line="360" w:lineRule="auto"/>
        <w:rPr>
          <w:rtl/>
        </w:rPr>
      </w:pPr>
    </w:p>
    <w:p w:rsidR="001A3CA5" w:rsidRDefault="001A3CA5" w:rsidP="001A3CA5">
      <w:pPr>
        <w:pStyle w:val="NoSpacing"/>
        <w:spacing w:line="360" w:lineRule="auto"/>
        <w:rPr>
          <w:rtl/>
        </w:rPr>
      </w:pPr>
      <w:r>
        <w:rPr>
          <w:rFonts w:hint="cs"/>
          <w:rtl/>
        </w:rPr>
        <w:t xml:space="preserve">ואולי ברור לנו שמצרים היא תופעה ללא הגבלת זמן, היא לא נעלמה עם הצהבת דפי ההיסטוריה. </w:t>
      </w:r>
    </w:p>
    <w:p w:rsidR="001A3CA5" w:rsidRDefault="00514DE8" w:rsidP="003B48F6">
      <w:pPr>
        <w:pStyle w:val="NoSpacing"/>
        <w:spacing w:line="360" w:lineRule="auto"/>
        <w:rPr>
          <w:rtl/>
        </w:rPr>
      </w:pPr>
      <w:r>
        <w:rPr>
          <w:rFonts w:hint="cs"/>
          <w:rtl/>
        </w:rPr>
        <w:t>ואולי זה יכול להרגיש</w:t>
      </w:r>
      <w:r w:rsidR="001A3CA5">
        <w:rPr>
          <w:rFonts w:hint="cs"/>
          <w:rtl/>
        </w:rPr>
        <w:t xml:space="preserve"> לא נוח או מוזר, אך אנו נעזרים בתופעה הזו בחיינו בצורות </w:t>
      </w:r>
      <w:r w:rsidR="003B48F6">
        <w:rPr>
          <w:rFonts w:hint="cs"/>
          <w:rtl/>
        </w:rPr>
        <w:t>ובמצבים שונים</w:t>
      </w:r>
      <w:r w:rsidR="001A3CA5">
        <w:rPr>
          <w:rFonts w:hint="cs"/>
          <w:rtl/>
        </w:rPr>
        <w:t xml:space="preserve">- </w:t>
      </w:r>
      <w:r w:rsidR="00C956FF">
        <w:rPr>
          <w:rFonts w:hint="cs"/>
          <w:rtl/>
        </w:rPr>
        <w:t xml:space="preserve">נוטים </w:t>
      </w:r>
      <w:r w:rsidR="001A3CA5">
        <w:rPr>
          <w:rFonts w:hint="cs"/>
          <w:rtl/>
        </w:rPr>
        <w:t xml:space="preserve">להגיד לאחרים מה לעשות, לסבול בשקט, לציית ללא עוררין, לחיות במוסכמות שלא בהכרח מיטיבות עם החברה או עם עצמי. </w:t>
      </w:r>
    </w:p>
    <w:p w:rsidR="001A3CA5" w:rsidRDefault="00C956FF" w:rsidP="00A404D2">
      <w:pPr>
        <w:pStyle w:val="NoSpacing"/>
        <w:spacing w:line="360" w:lineRule="auto"/>
        <w:rPr>
          <w:rtl/>
        </w:rPr>
      </w:pPr>
      <w:r>
        <w:rPr>
          <w:rFonts w:hint="cs"/>
          <w:rtl/>
        </w:rPr>
        <w:t>ובעיקר- זוהי תופעה ללא פיתוח</w:t>
      </w:r>
      <w:r w:rsidR="001A3CA5">
        <w:rPr>
          <w:rFonts w:hint="cs"/>
          <w:rtl/>
        </w:rPr>
        <w:t xml:space="preserve"> שותפות, כזו המנציחה את "ניצחון החזק". אבל </w:t>
      </w:r>
      <w:r w:rsidR="00A404D2">
        <w:rPr>
          <w:rFonts w:hint="cs"/>
          <w:rtl/>
        </w:rPr>
        <w:t>הרי זהו</w:t>
      </w:r>
      <w:r w:rsidR="001A3CA5">
        <w:rPr>
          <w:rFonts w:hint="cs"/>
          <w:rtl/>
        </w:rPr>
        <w:t xml:space="preserve"> ניצחון סרק בלבד. </w:t>
      </w:r>
    </w:p>
    <w:p w:rsidR="00C956FF" w:rsidRDefault="00A404D2" w:rsidP="001A3CA5">
      <w:pPr>
        <w:pStyle w:val="NoSpacing"/>
        <w:spacing w:line="360" w:lineRule="auto"/>
        <w:rPr>
          <w:rtl/>
        </w:rPr>
      </w:pPr>
      <w:r>
        <w:rPr>
          <w:rFonts w:hint="cs"/>
          <w:rtl/>
        </w:rPr>
        <w:lastRenderedPageBreak/>
        <w:t xml:space="preserve">בעולם בו מתפתחת חוכמת ההמונים, בו </w:t>
      </w:r>
      <w:proofErr w:type="spellStart"/>
      <w:r>
        <w:rPr>
          <w:rFonts w:hint="cs"/>
          <w:rtl/>
        </w:rPr>
        <w:t>לויקיפדיה</w:t>
      </w:r>
      <w:proofErr w:type="spellEnd"/>
      <w:r>
        <w:rPr>
          <w:rFonts w:hint="cs"/>
          <w:rtl/>
        </w:rPr>
        <w:t xml:space="preserve"> יש קיום מרכזי, אתרי שיתוף מידע משגשגים, אנו כבר ערים לאפשרות חיים ערנית של עבודת צוות. </w:t>
      </w:r>
      <w:r w:rsidR="00BE1A4F">
        <w:rPr>
          <w:rFonts w:hint="cs"/>
          <w:rtl/>
        </w:rPr>
        <w:t xml:space="preserve">מדע שיתוף הפעולה </w:t>
      </w:r>
      <w:r w:rsidR="00B65B0F">
        <w:rPr>
          <w:rFonts w:hint="cs"/>
          <w:rtl/>
        </w:rPr>
        <w:t>מתרחב</w:t>
      </w:r>
      <w:r w:rsidR="00BE1A4F">
        <w:rPr>
          <w:rFonts w:hint="cs"/>
          <w:rtl/>
        </w:rPr>
        <w:t xml:space="preserve"> ופורח. </w:t>
      </w:r>
    </w:p>
    <w:p w:rsidR="001A3CA5" w:rsidRDefault="001A3CA5" w:rsidP="001A3CA5">
      <w:pPr>
        <w:pStyle w:val="NoSpacing"/>
        <w:spacing w:line="360" w:lineRule="auto"/>
        <w:rPr>
          <w:rtl/>
        </w:rPr>
      </w:pPr>
    </w:p>
    <w:p w:rsidR="00B65B0F" w:rsidRDefault="008C04D2" w:rsidP="001A3CA5">
      <w:pPr>
        <w:pStyle w:val="NoSpacing"/>
        <w:spacing w:line="360" w:lineRule="auto"/>
        <w:rPr>
          <w:rtl/>
        </w:rPr>
      </w:pPr>
      <w:r>
        <w:rPr>
          <w:rFonts w:hint="cs"/>
          <w:rtl/>
        </w:rPr>
        <w:t>אל מול מצרים נוצרת עם הזמן</w:t>
      </w:r>
      <w:r w:rsidR="00B65B0F">
        <w:rPr>
          <w:rFonts w:hint="cs"/>
          <w:rtl/>
        </w:rPr>
        <w:t xml:space="preserve"> אלטרנטיבה- כזו אשר מאפשרת לפרק יסודות עבדות אישית פרטית לשם בניית יסודות ליצור קולקטיבי מתחדש. </w:t>
      </w:r>
    </w:p>
    <w:p w:rsidR="001A3CA5" w:rsidRDefault="008C04D2" w:rsidP="008C04D2">
      <w:pPr>
        <w:pStyle w:val="NoSpacing"/>
        <w:spacing w:line="360" w:lineRule="auto"/>
        <w:rPr>
          <w:rtl/>
        </w:rPr>
      </w:pPr>
      <w:r>
        <w:rPr>
          <w:rFonts w:hint="cs"/>
          <w:rtl/>
        </w:rPr>
        <w:t xml:space="preserve">כאן בא לידי ביטוי </w:t>
      </w:r>
      <w:r w:rsidR="00B65B0F">
        <w:rPr>
          <w:rFonts w:hint="cs"/>
          <w:rtl/>
        </w:rPr>
        <w:t>אח</w:t>
      </w:r>
      <w:r>
        <w:rPr>
          <w:rFonts w:hint="cs"/>
          <w:rtl/>
        </w:rPr>
        <w:t>ד החוקים המרכזיים בטבע אשר מביא לכך ש</w:t>
      </w:r>
      <w:r w:rsidR="001A3CA5">
        <w:rPr>
          <w:rFonts w:hint="cs"/>
          <w:rtl/>
        </w:rPr>
        <w:t xml:space="preserve">לכל תופעה דואבת, ישנה תרופה מקדימה. עבורי זוהי תמצית האהבה בעולם. </w:t>
      </w:r>
    </w:p>
    <w:p w:rsidR="001A3CA5" w:rsidRDefault="001A3CA5" w:rsidP="001A3CA5">
      <w:pPr>
        <w:pStyle w:val="NoSpacing"/>
        <w:spacing w:line="360" w:lineRule="auto"/>
        <w:rPr>
          <w:rtl/>
        </w:rPr>
      </w:pPr>
      <w:r>
        <w:rPr>
          <w:rFonts w:hint="cs"/>
          <w:rtl/>
        </w:rPr>
        <w:t xml:space="preserve">בואו נתבונן לרגע במשה- משה שהנהיג את הבראת העם היהודי, את הבראת העולם מאותה צורת מחשבה עריצה. </w:t>
      </w:r>
    </w:p>
    <w:p w:rsidR="001A3CA5" w:rsidRDefault="001A3CA5" w:rsidP="001A3CA5">
      <w:pPr>
        <w:pStyle w:val="NoSpacing"/>
        <w:spacing w:line="360" w:lineRule="auto"/>
        <w:rPr>
          <w:rtl/>
        </w:rPr>
      </w:pPr>
      <w:r>
        <w:rPr>
          <w:rFonts w:hint="cs"/>
          <w:rtl/>
        </w:rPr>
        <w:t xml:space="preserve">משה מוצא עצמו בבית פרעה מגיל צעיר. בת פרעה משתה אותו אל חיק חיי המצרים, חיים אחרים מביתו המקורי. היא אשר נתנה לו את שמו- "כי מן המים משיתהו". </w:t>
      </w:r>
    </w:p>
    <w:p w:rsidR="002A66D3" w:rsidRDefault="001A3CA5" w:rsidP="001A3CA5">
      <w:pPr>
        <w:pStyle w:val="NoSpacing"/>
        <w:spacing w:line="360" w:lineRule="auto"/>
        <w:rPr>
          <w:rtl/>
        </w:rPr>
      </w:pPr>
      <w:r>
        <w:rPr>
          <w:rFonts w:hint="cs"/>
          <w:rtl/>
        </w:rPr>
        <w:t xml:space="preserve">הוא חי חייו בארמון, בעושר, בלמידה של אורחות חיים אחרים מכור מחצבתו. </w:t>
      </w:r>
      <w:r w:rsidR="002A66D3">
        <w:rPr>
          <w:rFonts w:hint="cs"/>
          <w:rtl/>
        </w:rPr>
        <w:t xml:space="preserve">מקום שיכול להציע פיתוי משכנע של צמצום שדה ראייה, של הסתאבות וטשטוש שורשים. </w:t>
      </w:r>
    </w:p>
    <w:p w:rsidR="001A3CA5" w:rsidRDefault="002A66D3" w:rsidP="001A3CA5">
      <w:pPr>
        <w:pStyle w:val="NoSpacing"/>
        <w:spacing w:line="360" w:lineRule="auto"/>
        <w:rPr>
          <w:rtl/>
        </w:rPr>
      </w:pPr>
      <w:r>
        <w:rPr>
          <w:rFonts w:hint="cs"/>
          <w:rtl/>
        </w:rPr>
        <w:t>אך לכל חלקיק נע ישנה אפשרות לספינים הפוכים, השאלה מהו הכיוון.</w:t>
      </w:r>
      <w:r w:rsidR="006B1BDE">
        <w:rPr>
          <w:rFonts w:hint="cs"/>
          <w:rtl/>
        </w:rPr>
        <w:t xml:space="preserve"> והנה,</w:t>
      </w:r>
      <w:r w:rsidR="00620A9A">
        <w:rPr>
          <w:rFonts w:hint="cs"/>
          <w:rtl/>
        </w:rPr>
        <w:t xml:space="preserve"> </w:t>
      </w:r>
      <w:r w:rsidR="001A3CA5">
        <w:rPr>
          <w:rFonts w:hint="cs"/>
          <w:rtl/>
        </w:rPr>
        <w:t xml:space="preserve">ההתבודדות הזו סייעה לו ליצור מחשבה עצמאית- לבחון חוקי אנוש ויעילותם בסביבה שכן הוא היה קרוב כ"כ למקום חקיקתם. </w:t>
      </w:r>
    </w:p>
    <w:p w:rsidR="00620A9A" w:rsidRDefault="001A3CA5" w:rsidP="001A3CA5">
      <w:pPr>
        <w:pStyle w:val="NoSpacing"/>
        <w:spacing w:line="360" w:lineRule="auto"/>
        <w:rPr>
          <w:rtl/>
        </w:rPr>
      </w:pPr>
      <w:r>
        <w:rPr>
          <w:rFonts w:hint="cs"/>
          <w:rtl/>
        </w:rPr>
        <w:t xml:space="preserve">בזמן המתאים </w:t>
      </w:r>
      <w:r w:rsidR="00620A9A">
        <w:rPr>
          <w:rFonts w:hint="cs"/>
          <w:rtl/>
        </w:rPr>
        <w:t xml:space="preserve">כדיוק הבשלת הפרי, </w:t>
      </w:r>
      <w:r>
        <w:rPr>
          <w:rFonts w:hint="cs"/>
          <w:rtl/>
        </w:rPr>
        <w:t xml:space="preserve">הסכים הוא לצאת החוצה אל הטבע- והנה גילה שחוקי הטבע וחוקי האדם לא חד הם. </w:t>
      </w:r>
    </w:p>
    <w:p w:rsidR="001A3CA5" w:rsidRDefault="001A3CA5" w:rsidP="001A3CA5">
      <w:pPr>
        <w:pStyle w:val="NoSpacing"/>
        <w:spacing w:line="360" w:lineRule="auto"/>
        <w:rPr>
          <w:rtl/>
        </w:rPr>
      </w:pPr>
      <w:r>
        <w:rPr>
          <w:rFonts w:hint="cs"/>
          <w:rtl/>
        </w:rPr>
        <w:t xml:space="preserve">שם </w:t>
      </w:r>
      <w:r w:rsidR="00620A9A">
        <w:rPr>
          <w:rFonts w:hint="cs"/>
          <w:rtl/>
        </w:rPr>
        <w:t xml:space="preserve">במדבר, </w:t>
      </w:r>
      <w:r>
        <w:rPr>
          <w:rFonts w:hint="cs"/>
          <w:rtl/>
        </w:rPr>
        <w:t>הייתה לו האפשרות לראות שיתו</w:t>
      </w:r>
      <w:r w:rsidR="00620A9A">
        <w:rPr>
          <w:rFonts w:hint="cs"/>
          <w:rtl/>
        </w:rPr>
        <w:t xml:space="preserve">פי פעולה אחרים. </w:t>
      </w:r>
    </w:p>
    <w:p w:rsidR="001A3CA5" w:rsidRDefault="001A3CA5" w:rsidP="001A3CA5">
      <w:pPr>
        <w:pStyle w:val="NoSpacing"/>
        <w:spacing w:line="360" w:lineRule="auto"/>
        <w:rPr>
          <w:rtl/>
        </w:rPr>
      </w:pPr>
      <w:r>
        <w:rPr>
          <w:rFonts w:hint="cs"/>
          <w:rtl/>
        </w:rPr>
        <w:t xml:space="preserve">כאשר חזר הוא אל האדם- ראה הוא </w:t>
      </w:r>
      <w:proofErr w:type="spellStart"/>
      <w:r>
        <w:rPr>
          <w:rFonts w:hint="cs"/>
          <w:rtl/>
        </w:rPr>
        <w:t>בסבלותם</w:t>
      </w:r>
      <w:proofErr w:type="spellEnd"/>
      <w:r>
        <w:rPr>
          <w:rFonts w:hint="cs"/>
          <w:rtl/>
        </w:rPr>
        <w:t xml:space="preserve">, ובעיקר הבין שיש דרך אחרת. הוא הסכים במעשיו לא לעמוד מנגד אלא ליצור שינוי, להגיב בחדות. </w:t>
      </w:r>
    </w:p>
    <w:p w:rsidR="001A3CA5" w:rsidRDefault="001A3CA5" w:rsidP="001A3CA5">
      <w:pPr>
        <w:pStyle w:val="NoSpacing"/>
        <w:spacing w:line="360" w:lineRule="auto"/>
        <w:rPr>
          <w:rtl/>
        </w:rPr>
      </w:pPr>
      <w:r>
        <w:rPr>
          <w:rFonts w:hint="cs"/>
          <w:rtl/>
        </w:rPr>
        <w:t xml:space="preserve">כשמו, כך פוטנציאל חייו- אותה בת פרעה העניקה את התרופה אשר סייעה לאותו תינוק למשות עצמו מנוחות הארמון אל הבראת הכאב. </w:t>
      </w:r>
    </w:p>
    <w:p w:rsidR="001A3CA5" w:rsidRDefault="001A3CA5" w:rsidP="001A3CA5">
      <w:pPr>
        <w:pStyle w:val="NoSpacing"/>
        <w:spacing w:line="360" w:lineRule="auto"/>
        <w:rPr>
          <w:rtl/>
        </w:rPr>
      </w:pPr>
    </w:p>
    <w:p w:rsidR="001A3CA5" w:rsidRPr="00DE1F3B" w:rsidRDefault="001A3CA5" w:rsidP="001A3CA5">
      <w:pPr>
        <w:pStyle w:val="NoSpacing"/>
        <w:spacing w:line="360" w:lineRule="auto"/>
        <w:rPr>
          <w:b/>
          <w:bCs/>
          <w:color w:val="0070C0"/>
          <w:rtl/>
        </w:rPr>
      </w:pPr>
      <w:r>
        <w:rPr>
          <w:rFonts w:hint="cs"/>
          <w:rtl/>
        </w:rPr>
        <w:t xml:space="preserve">הנה </w:t>
      </w:r>
      <w:r w:rsidR="00DE1F3B">
        <w:rPr>
          <w:rFonts w:hint="cs"/>
          <w:rtl/>
        </w:rPr>
        <w:t>כאן מוצע</w:t>
      </w:r>
      <w:r>
        <w:rPr>
          <w:rFonts w:hint="cs"/>
          <w:rtl/>
        </w:rPr>
        <w:t xml:space="preserve"> </w:t>
      </w:r>
      <w:r w:rsidR="001840E4">
        <w:rPr>
          <w:rFonts w:hint="cs"/>
          <w:rtl/>
        </w:rPr>
        <w:t>המתכון כביכול לאותו</w:t>
      </w:r>
      <w:r w:rsidR="00DE1F3B">
        <w:rPr>
          <w:rFonts w:hint="cs"/>
          <w:rtl/>
        </w:rPr>
        <w:t xml:space="preserve"> </w:t>
      </w:r>
      <w:r w:rsidR="001840E4">
        <w:rPr>
          <w:rFonts w:hint="cs"/>
          <w:rtl/>
        </w:rPr>
        <w:t>ה</w:t>
      </w:r>
      <w:r w:rsidR="00DE1F3B">
        <w:rPr>
          <w:rFonts w:hint="cs"/>
          <w:rtl/>
        </w:rPr>
        <w:t xml:space="preserve">צומת- </w:t>
      </w:r>
      <w:r>
        <w:rPr>
          <w:rFonts w:hint="cs"/>
          <w:rtl/>
        </w:rPr>
        <w:t xml:space="preserve">מנהיגות להתעוררות, כזו אשר עוזרת לצאת מצרות של צר- </w:t>
      </w:r>
      <w:r w:rsidRPr="00DE1F3B">
        <w:rPr>
          <w:rFonts w:hint="cs"/>
          <w:b/>
          <w:bCs/>
          <w:color w:val="0070C0"/>
          <w:rtl/>
        </w:rPr>
        <w:t xml:space="preserve">יש צורך למשות עצמי משם- בעוצמה. </w:t>
      </w:r>
    </w:p>
    <w:p w:rsidR="001A3CA5" w:rsidRDefault="001A3CA5" w:rsidP="001A3CA5">
      <w:pPr>
        <w:pStyle w:val="NoSpacing"/>
        <w:spacing w:line="360" w:lineRule="auto"/>
        <w:rPr>
          <w:rtl/>
        </w:rPr>
      </w:pPr>
      <w:r>
        <w:rPr>
          <w:rFonts w:hint="cs"/>
          <w:rtl/>
        </w:rPr>
        <w:t xml:space="preserve">לא קל לצאת מאזורים צרים, גם אם ישנו סבל. </w:t>
      </w:r>
    </w:p>
    <w:p w:rsidR="001A3CA5" w:rsidRDefault="001A3CA5" w:rsidP="001A3CA5">
      <w:pPr>
        <w:pStyle w:val="NoSpacing"/>
        <w:spacing w:line="360" w:lineRule="auto"/>
        <w:rPr>
          <w:rtl/>
        </w:rPr>
      </w:pPr>
      <w:r>
        <w:rPr>
          <w:rFonts w:hint="cs"/>
          <w:rtl/>
        </w:rPr>
        <w:t xml:space="preserve">10 מכות טבע חבטו באותה ארץ על כל יושביה. </w:t>
      </w:r>
    </w:p>
    <w:p w:rsidR="001A3CA5" w:rsidRDefault="001A3CA5" w:rsidP="001A3CA5">
      <w:pPr>
        <w:pStyle w:val="NoSpacing"/>
        <w:spacing w:line="360" w:lineRule="auto"/>
        <w:rPr>
          <w:rtl/>
        </w:rPr>
      </w:pPr>
      <w:r>
        <w:rPr>
          <w:rFonts w:hint="cs"/>
          <w:rtl/>
        </w:rPr>
        <w:t xml:space="preserve">10 הזדמנויות חדות ללמוד את כוחות הטבע, את יצוריו, את פלאיו ועצמתו. </w:t>
      </w:r>
    </w:p>
    <w:p w:rsidR="001A3CA5" w:rsidRDefault="001A3CA5" w:rsidP="001A3CA5">
      <w:pPr>
        <w:pStyle w:val="NoSpacing"/>
        <w:spacing w:line="360" w:lineRule="auto"/>
        <w:rPr>
          <w:rtl/>
        </w:rPr>
      </w:pPr>
      <w:r>
        <w:rPr>
          <w:rFonts w:hint="cs"/>
          <w:rtl/>
        </w:rPr>
        <w:t xml:space="preserve">10 שיעורים לזכך יהירות האדם לצניעות מול יכולות הטבע. </w:t>
      </w:r>
    </w:p>
    <w:p w:rsidR="001A3CA5" w:rsidRDefault="001A3CA5" w:rsidP="001A3CA5">
      <w:pPr>
        <w:pStyle w:val="NoSpacing"/>
        <w:spacing w:line="360" w:lineRule="auto"/>
        <w:rPr>
          <w:rtl/>
        </w:rPr>
      </w:pPr>
      <w:r>
        <w:rPr>
          <w:rFonts w:hint="cs"/>
          <w:rtl/>
        </w:rPr>
        <w:t>לאחר כאלו מסרים חריפים מבין האדם, ואולי בלית ברירה לעיתים, שהאדם הוא רק יצור אחד מיני רבים המאכלסים את היקום. ולכן, כל מחשבת שליטה עורבא פרח היא שכן אין בה ממש. הכינים מתעתעות בגודלן הזעיר, שהנה אין הן נשמעות לקולנו</w:t>
      </w:r>
      <w:r w:rsidR="003E1D15">
        <w:rPr>
          <w:rFonts w:hint="cs"/>
          <w:rtl/>
        </w:rPr>
        <w:t>, ויש להן</w:t>
      </w:r>
      <w:r>
        <w:rPr>
          <w:rFonts w:hint="cs"/>
          <w:rtl/>
        </w:rPr>
        <w:t xml:space="preserve"> משמעות וקיום שרק חלקו קשור אלינו. </w:t>
      </w:r>
    </w:p>
    <w:p w:rsidR="001A3CA5" w:rsidRDefault="001A3CA5" w:rsidP="001A3CA5">
      <w:pPr>
        <w:pStyle w:val="NoSpacing"/>
        <w:spacing w:line="360" w:lineRule="auto"/>
        <w:rPr>
          <w:rtl/>
        </w:rPr>
      </w:pPr>
      <w:r>
        <w:rPr>
          <w:rFonts w:hint="cs"/>
          <w:rtl/>
        </w:rPr>
        <w:t xml:space="preserve">מערכות השמים, בעלי החיים הם חלק ממערך אדיר ומתוזמן שאנו חלק אחד ממנו. </w:t>
      </w:r>
    </w:p>
    <w:p w:rsidR="003E1D15" w:rsidRDefault="001A3CA5" w:rsidP="003E1D15">
      <w:pPr>
        <w:pStyle w:val="NoSpacing"/>
        <w:spacing w:line="360" w:lineRule="auto"/>
        <w:rPr>
          <w:rtl/>
        </w:rPr>
      </w:pPr>
      <w:r>
        <w:rPr>
          <w:rFonts w:hint="cs"/>
          <w:rtl/>
        </w:rPr>
        <w:t xml:space="preserve">אלו 10 לקחים לחדד קשב- לכבד את יצור חי באשר הוא. </w:t>
      </w:r>
    </w:p>
    <w:p w:rsidR="001A3CA5" w:rsidRDefault="001A3CA5" w:rsidP="001A3CA5">
      <w:pPr>
        <w:pStyle w:val="NoSpacing"/>
        <w:spacing w:line="360" w:lineRule="auto"/>
        <w:rPr>
          <w:rtl/>
        </w:rPr>
      </w:pPr>
    </w:p>
    <w:p w:rsidR="001A3CA5" w:rsidRDefault="001A3CA5" w:rsidP="001A3CA5">
      <w:pPr>
        <w:pStyle w:val="NoSpacing"/>
        <w:spacing w:line="360" w:lineRule="auto"/>
        <w:rPr>
          <w:rtl/>
        </w:rPr>
      </w:pPr>
      <w:r>
        <w:rPr>
          <w:rFonts w:hint="cs"/>
          <w:rtl/>
        </w:rPr>
        <w:t xml:space="preserve">חוזרים אנו אל פי </w:t>
      </w:r>
      <w:proofErr w:type="spellStart"/>
      <w:r>
        <w:rPr>
          <w:rFonts w:hint="cs"/>
          <w:rtl/>
        </w:rPr>
        <w:t>החרת</w:t>
      </w:r>
      <w:proofErr w:type="spellEnd"/>
      <w:r>
        <w:rPr>
          <w:rFonts w:hint="cs"/>
          <w:rtl/>
        </w:rPr>
        <w:t xml:space="preserve">, על שפת ים סוף. </w:t>
      </w:r>
    </w:p>
    <w:p w:rsidR="001A3CA5" w:rsidRDefault="001840E4" w:rsidP="001A3CA5">
      <w:pPr>
        <w:pStyle w:val="NoSpacing"/>
        <w:spacing w:line="360" w:lineRule="auto"/>
        <w:rPr>
          <w:rtl/>
        </w:rPr>
      </w:pPr>
      <w:r>
        <w:rPr>
          <w:rFonts w:hint="cs"/>
          <w:rtl/>
        </w:rPr>
        <w:t>עתה ברור לנו שצומת זה</w:t>
      </w:r>
      <w:r w:rsidR="001A3CA5">
        <w:rPr>
          <w:rFonts w:hint="cs"/>
          <w:rtl/>
        </w:rPr>
        <w:t xml:space="preserve"> דורשת חוקיות אחרת- חוקיות של חרות. </w:t>
      </w:r>
    </w:p>
    <w:p w:rsidR="001A3CA5" w:rsidRDefault="001A3CA5" w:rsidP="001A3CA5">
      <w:pPr>
        <w:pStyle w:val="NoSpacing"/>
        <w:spacing w:line="360" w:lineRule="auto"/>
        <w:rPr>
          <w:rtl/>
        </w:rPr>
      </w:pPr>
      <w:r>
        <w:rPr>
          <w:rFonts w:hint="cs"/>
          <w:rtl/>
        </w:rPr>
        <w:t xml:space="preserve">אנו נוטים להרגיש כאן חסרי אונים, מתוסכלים- כי הבנו שאנו רוצים להתרחב ממצרים, אבל לרוב לא ברור לנו מה עושים. </w:t>
      </w:r>
    </w:p>
    <w:p w:rsidR="001A3CA5" w:rsidRDefault="001A3CA5" w:rsidP="001A3CA5">
      <w:pPr>
        <w:pStyle w:val="NoSpacing"/>
        <w:spacing w:line="360" w:lineRule="auto"/>
        <w:rPr>
          <w:rtl/>
        </w:rPr>
      </w:pPr>
      <w:r>
        <w:rPr>
          <w:rFonts w:hint="cs"/>
          <w:rtl/>
        </w:rPr>
        <w:t xml:space="preserve">מזוודת ההצעות הפנימית שלנו נראית לנו ריקה כפי שלא הייתה מעולם, הרי קודם היה בה עושר של החלטות וחוקים, אך אלו ניוונו אותנו עם השנים. שכחנו את האינטואיציה הראשונית, איך ליצור חברות, והבדידות...הבדידות מאפילה על </w:t>
      </w:r>
      <w:proofErr w:type="spellStart"/>
      <w:r>
        <w:rPr>
          <w:rFonts w:hint="cs"/>
          <w:rtl/>
        </w:rPr>
        <w:t>הכל</w:t>
      </w:r>
      <w:proofErr w:type="spellEnd"/>
      <w:r>
        <w:rPr>
          <w:rFonts w:hint="cs"/>
          <w:rtl/>
        </w:rPr>
        <w:t xml:space="preserve">. </w:t>
      </w:r>
    </w:p>
    <w:p w:rsidR="001A3CA5" w:rsidRDefault="001A3CA5" w:rsidP="001A3CA5">
      <w:pPr>
        <w:pStyle w:val="NoSpacing"/>
        <w:spacing w:line="360" w:lineRule="auto"/>
        <w:rPr>
          <w:rtl/>
        </w:rPr>
      </w:pPr>
      <w:r>
        <w:rPr>
          <w:rFonts w:hint="cs"/>
          <w:rtl/>
        </w:rPr>
        <w:t xml:space="preserve">אז- אולי נחזור לאחור? הנה מצרים אחרינו, רודפת אותנו, מצקצקת בשפתיה. היא כ"כ משכנעת. </w:t>
      </w:r>
    </w:p>
    <w:p w:rsidR="001A3CA5" w:rsidRDefault="001A3CA5" w:rsidP="001A3CA5">
      <w:pPr>
        <w:pStyle w:val="NoSpacing"/>
        <w:spacing w:line="360" w:lineRule="auto"/>
        <w:rPr>
          <w:rtl/>
        </w:rPr>
      </w:pPr>
    </w:p>
    <w:p w:rsidR="001A3CA5" w:rsidRPr="000E4D19" w:rsidRDefault="001A3CA5" w:rsidP="001A3CA5">
      <w:pPr>
        <w:pStyle w:val="NoSpacing"/>
        <w:spacing w:line="360" w:lineRule="auto"/>
        <w:ind w:firstLine="720"/>
        <w:rPr>
          <w:b/>
          <w:bCs/>
          <w:rtl/>
        </w:rPr>
      </w:pPr>
      <w:r w:rsidRPr="000E4D19">
        <w:rPr>
          <w:rFonts w:hint="cs"/>
          <w:b/>
          <w:bCs/>
          <w:rtl/>
        </w:rPr>
        <w:lastRenderedPageBreak/>
        <w:t>" חדל ממנו, ונעבדה את מצרים כי טוב לנו עבוד את מצרים ממותנו במדבר"...</w:t>
      </w:r>
      <w:r>
        <w:rPr>
          <w:rStyle w:val="FootnoteReference"/>
          <w:b/>
          <w:bCs/>
          <w:rtl/>
        </w:rPr>
        <w:footnoteReference w:id="2"/>
      </w:r>
    </w:p>
    <w:p w:rsidR="001A3CA5" w:rsidRDefault="001A3CA5" w:rsidP="001A3CA5">
      <w:pPr>
        <w:pStyle w:val="NoSpacing"/>
        <w:spacing w:line="360" w:lineRule="auto"/>
        <w:rPr>
          <w:rtl/>
        </w:rPr>
      </w:pPr>
    </w:p>
    <w:p w:rsidR="001A3CA5" w:rsidRDefault="001A3CA5" w:rsidP="001A3CA5">
      <w:pPr>
        <w:pStyle w:val="NoSpacing"/>
        <w:spacing w:line="360" w:lineRule="auto"/>
        <w:rPr>
          <w:rtl/>
        </w:rPr>
      </w:pPr>
      <w:r>
        <w:rPr>
          <w:rFonts w:hint="cs"/>
          <w:rtl/>
        </w:rPr>
        <w:t xml:space="preserve">טוב לנו במצרים? נראה שנוח לנוח. מפתה. </w:t>
      </w:r>
    </w:p>
    <w:p w:rsidR="001A3CA5" w:rsidRDefault="001A3CA5" w:rsidP="003E1D15">
      <w:pPr>
        <w:pStyle w:val="NoSpacing"/>
        <w:spacing w:line="360" w:lineRule="auto"/>
        <w:rPr>
          <w:rtl/>
        </w:rPr>
      </w:pPr>
      <w:r>
        <w:rPr>
          <w:rFonts w:hint="cs"/>
          <w:rtl/>
        </w:rPr>
        <w:t xml:space="preserve">אבל רגע לפני שנחזור לשם- אנחנו נזכרים שכאן בצומת החירות על שפת הים </w:t>
      </w:r>
      <w:r w:rsidR="003E1D15">
        <w:rPr>
          <w:rFonts w:hint="cs"/>
          <w:rtl/>
        </w:rPr>
        <w:t xml:space="preserve">אפשר להביט בשקט סביב.  </w:t>
      </w:r>
    </w:p>
    <w:p w:rsidR="001A3CA5" w:rsidRDefault="001A3CA5" w:rsidP="001A3CA5">
      <w:pPr>
        <w:pStyle w:val="NoSpacing"/>
        <w:spacing w:line="360" w:lineRule="auto"/>
        <w:rPr>
          <w:rtl/>
        </w:rPr>
      </w:pPr>
      <w:r>
        <w:rPr>
          <w:rFonts w:hint="cs"/>
          <w:rtl/>
        </w:rPr>
        <w:t xml:space="preserve">אנשים מספרים שמול הים הם נפתחים, משהו משחרר אותם בפכפוך המים, בתנועת הגלים, באופק הכחול הרחוק. </w:t>
      </w:r>
    </w:p>
    <w:p w:rsidR="001A3CA5" w:rsidRPr="00C03638" w:rsidRDefault="001A3CA5" w:rsidP="001A3CA5">
      <w:pPr>
        <w:pStyle w:val="NoSpacing"/>
        <w:spacing w:line="360" w:lineRule="auto"/>
        <w:rPr>
          <w:b/>
          <w:bCs/>
          <w:rtl/>
        </w:rPr>
      </w:pPr>
      <w:r>
        <w:rPr>
          <w:rFonts w:hint="cs"/>
          <w:rtl/>
        </w:rPr>
        <w:t xml:space="preserve">ושם, באותו רגע, אנחנו נזכרים- באמתחתנו מצרים ופסח גם יחד. </w:t>
      </w:r>
      <w:r w:rsidRPr="00600FD4">
        <w:rPr>
          <w:rFonts w:hint="cs"/>
          <w:b/>
          <w:bCs/>
          <w:rtl/>
        </w:rPr>
        <w:t xml:space="preserve"> </w:t>
      </w:r>
    </w:p>
    <w:p w:rsidR="001A3CA5" w:rsidRDefault="001A3CA5" w:rsidP="001A3CA5">
      <w:pPr>
        <w:pStyle w:val="NoSpacing"/>
        <w:spacing w:line="360" w:lineRule="auto"/>
        <w:rPr>
          <w:rtl/>
        </w:rPr>
      </w:pPr>
      <w:r>
        <w:rPr>
          <w:rFonts w:hint="cs"/>
          <w:rtl/>
        </w:rPr>
        <w:t xml:space="preserve">הרעיון הקבלי מציע להידון בפסח כ- </w:t>
      </w:r>
      <w:r w:rsidRPr="00BF7990">
        <w:rPr>
          <w:rFonts w:hint="cs"/>
          <w:b/>
          <w:bCs/>
          <w:color w:val="0070C0"/>
          <w:rtl/>
        </w:rPr>
        <w:t>"פה-סח",</w:t>
      </w:r>
      <w:r>
        <w:rPr>
          <w:rFonts w:hint="cs"/>
          <w:rtl/>
        </w:rPr>
        <w:t xml:space="preserve"> וקיום מצרים הופך ל</w:t>
      </w:r>
      <w:r w:rsidRPr="00BF7990">
        <w:rPr>
          <w:rFonts w:hint="cs"/>
          <w:b/>
          <w:bCs/>
          <w:color w:val="0070C0"/>
          <w:rtl/>
        </w:rPr>
        <w:t>-"מצר- ים"</w:t>
      </w:r>
      <w:r>
        <w:rPr>
          <w:rFonts w:hint="cs"/>
          <w:rtl/>
        </w:rPr>
        <w:t>.</w:t>
      </w:r>
      <w:r>
        <w:rPr>
          <w:rStyle w:val="FootnoteReference"/>
          <w:rtl/>
        </w:rPr>
        <w:footnoteReference w:id="3"/>
      </w:r>
    </w:p>
    <w:p w:rsidR="00E97688" w:rsidRDefault="001A3CA5" w:rsidP="001A3CA5">
      <w:pPr>
        <w:pStyle w:val="NoSpacing"/>
        <w:spacing w:line="360" w:lineRule="auto"/>
        <w:rPr>
          <w:rtl/>
        </w:rPr>
      </w:pPr>
      <w:proofErr w:type="spellStart"/>
      <w:r>
        <w:rPr>
          <w:rFonts w:hint="cs"/>
          <w:rtl/>
        </w:rPr>
        <w:t>לחווית</w:t>
      </w:r>
      <w:proofErr w:type="spellEnd"/>
      <w:r>
        <w:rPr>
          <w:rFonts w:hint="cs"/>
          <w:rtl/>
        </w:rPr>
        <w:t xml:space="preserve"> מקום צר יש תיאורים שונים של מחנק, חושך, בדידות, ניכור. </w:t>
      </w:r>
      <w:r w:rsidR="00E97688">
        <w:rPr>
          <w:rFonts w:hint="cs"/>
          <w:rtl/>
        </w:rPr>
        <w:t xml:space="preserve">אנשים העוברים מצבי חולי שונים דומים בתיאוריהם את מצבם, ואת הבדידות שבסבל. </w:t>
      </w:r>
    </w:p>
    <w:p w:rsidR="001A3CA5" w:rsidRDefault="001A3CA5" w:rsidP="001A3CA5">
      <w:pPr>
        <w:pStyle w:val="NoSpacing"/>
        <w:spacing w:line="360" w:lineRule="auto"/>
        <w:rPr>
          <w:rtl/>
        </w:rPr>
      </w:pPr>
      <w:r>
        <w:rPr>
          <w:rFonts w:hint="cs"/>
          <w:rtl/>
        </w:rPr>
        <w:t xml:space="preserve">אך כיצד ניתן להצר את הים? מים מטבעם מספרים על זרימה, על חדירה לכל מקום, ולכן למצר-ים אין ממשות. </w:t>
      </w:r>
    </w:p>
    <w:p w:rsidR="001A3CA5" w:rsidRDefault="00E97688" w:rsidP="00E97688">
      <w:pPr>
        <w:pStyle w:val="NoSpacing"/>
        <w:spacing w:line="360" w:lineRule="auto"/>
        <w:rPr>
          <w:rtl/>
        </w:rPr>
      </w:pPr>
      <w:r>
        <w:rPr>
          <w:rFonts w:hint="cs"/>
          <w:rtl/>
        </w:rPr>
        <w:t xml:space="preserve">כאלו הם גם חשך ואפלה- את אלו </w:t>
      </w:r>
      <w:r w:rsidR="001A3CA5">
        <w:rPr>
          <w:rFonts w:hint="cs"/>
          <w:rtl/>
        </w:rPr>
        <w:t>בארץ מצרים בה</w:t>
      </w:r>
      <w:r>
        <w:rPr>
          <w:rFonts w:hint="cs"/>
          <w:rtl/>
        </w:rPr>
        <w:t>ם</w:t>
      </w:r>
      <w:r w:rsidR="001A3CA5">
        <w:rPr>
          <w:rFonts w:hint="cs"/>
          <w:rtl/>
        </w:rPr>
        <w:t xml:space="preserve"> לא ראה איש את אחיו</w:t>
      </w:r>
      <w:r>
        <w:rPr>
          <w:rFonts w:hint="cs"/>
          <w:rtl/>
        </w:rPr>
        <w:t xml:space="preserve"> (נשים לב שכך אומר הכתוב)</w:t>
      </w:r>
      <w:r w:rsidR="001A3CA5">
        <w:rPr>
          <w:rFonts w:hint="cs"/>
          <w:rtl/>
        </w:rPr>
        <w:t xml:space="preserve">, אנו יכולים ליצור </w:t>
      </w:r>
      <w:r>
        <w:rPr>
          <w:rFonts w:hint="cs"/>
          <w:rtl/>
        </w:rPr>
        <w:t xml:space="preserve">עצמאית בעצימת עיננו, </w:t>
      </w:r>
      <w:r w:rsidR="001A3CA5">
        <w:rPr>
          <w:rFonts w:hint="cs"/>
          <w:rtl/>
        </w:rPr>
        <w:t xml:space="preserve">ואז נוכל להתבונן פנימה ולחדד חושים. זוהי הזדמנות עבורנו לעבור לפה-סח- לשיח פנימי משמעותי. </w:t>
      </w:r>
      <w:r>
        <w:rPr>
          <w:rFonts w:hint="cs"/>
          <w:rtl/>
        </w:rPr>
        <w:t xml:space="preserve">שוב הזדמנות להפוך קושי ליתרון. </w:t>
      </w:r>
    </w:p>
    <w:p w:rsidR="001A3CA5" w:rsidRDefault="00E97688" w:rsidP="001A3CA5">
      <w:pPr>
        <w:pStyle w:val="NoSpacing"/>
        <w:spacing w:line="360" w:lineRule="auto"/>
        <w:rPr>
          <w:rtl/>
        </w:rPr>
      </w:pPr>
      <w:r>
        <w:rPr>
          <w:rFonts w:hint="cs"/>
          <w:rtl/>
        </w:rPr>
        <w:t>זוהי הצעה ל</w:t>
      </w:r>
      <w:r w:rsidR="001A3CA5">
        <w:rPr>
          <w:rFonts w:hint="cs"/>
          <w:rtl/>
        </w:rPr>
        <w:t xml:space="preserve">זמן בו אני מתמסר </w:t>
      </w:r>
      <w:proofErr w:type="spellStart"/>
      <w:r w:rsidR="001A3CA5">
        <w:rPr>
          <w:rFonts w:hint="cs"/>
          <w:rtl/>
        </w:rPr>
        <w:t>לעצמיותי</w:t>
      </w:r>
      <w:proofErr w:type="spellEnd"/>
      <w:r w:rsidR="001A3CA5">
        <w:rPr>
          <w:rFonts w:hint="cs"/>
          <w:rtl/>
        </w:rPr>
        <w:t xml:space="preserve">, לנשימה שבי, לפעימה הרציפה, </w:t>
      </w:r>
      <w:proofErr w:type="spellStart"/>
      <w:r w:rsidR="001A3CA5">
        <w:rPr>
          <w:rFonts w:hint="cs"/>
          <w:rtl/>
        </w:rPr>
        <w:t>לכרונוביולוגיה</w:t>
      </w:r>
      <w:proofErr w:type="spellEnd"/>
      <w:r w:rsidR="001A3CA5">
        <w:rPr>
          <w:rFonts w:hint="cs"/>
          <w:rtl/>
        </w:rPr>
        <w:t xml:space="preserve"> הפנימית.  </w:t>
      </w:r>
    </w:p>
    <w:p w:rsidR="001A3CA5" w:rsidRDefault="001A3CA5" w:rsidP="001A3CA5">
      <w:pPr>
        <w:pStyle w:val="NoSpacing"/>
        <w:spacing w:line="360" w:lineRule="auto"/>
        <w:rPr>
          <w:rtl/>
        </w:rPr>
      </w:pPr>
      <w:r>
        <w:rPr>
          <w:rFonts w:hint="cs"/>
          <w:rtl/>
        </w:rPr>
        <w:t xml:space="preserve">ואז אני מרגיש את אחי לידי- לפתע בן השיח לידי הוא אחר. הוא שותף ואני משוחח איתו ללא מילים. זוהי תקשורת אחרת, תקשורת טבעית שאינה מונחית חוקים אלא תחושה פנימית. </w:t>
      </w:r>
      <w:r w:rsidR="00977BB1">
        <w:rPr>
          <w:rFonts w:hint="cs"/>
          <w:rtl/>
        </w:rPr>
        <w:t xml:space="preserve">לאחר מאות שנים של שלטון אינטליגנציה </w:t>
      </w:r>
      <w:proofErr w:type="spellStart"/>
      <w:r w:rsidR="00F74DC0">
        <w:rPr>
          <w:rFonts w:hint="cs"/>
          <w:rtl/>
        </w:rPr>
        <w:t>קורטיקלית</w:t>
      </w:r>
      <w:proofErr w:type="spellEnd"/>
      <w:r w:rsidR="007147D7">
        <w:rPr>
          <w:rFonts w:hint="cs"/>
          <w:rtl/>
        </w:rPr>
        <w:t xml:space="preserve"> הנתונה למוסכמות</w:t>
      </w:r>
      <w:r w:rsidR="001C7CD4">
        <w:rPr>
          <w:rFonts w:hint="cs"/>
          <w:rtl/>
        </w:rPr>
        <w:t xml:space="preserve"> יחידים</w:t>
      </w:r>
      <w:r w:rsidR="00F74DC0">
        <w:rPr>
          <w:rFonts w:hint="cs"/>
          <w:rtl/>
        </w:rPr>
        <w:t xml:space="preserve">, חוזרת ומתחדשת יכולת האינטליגנציה הרגשית אשר ידוע שמנבאת הצלחת יחיד וקהילה באופן מובהק בהרבה. </w:t>
      </w:r>
      <w:r w:rsidR="00E06345">
        <w:rPr>
          <w:rStyle w:val="FootnoteReference"/>
          <w:rtl/>
        </w:rPr>
        <w:footnoteReference w:id="4"/>
      </w:r>
    </w:p>
    <w:p w:rsidR="001A3CA5" w:rsidRDefault="001A3CA5" w:rsidP="001A3CA5">
      <w:pPr>
        <w:pStyle w:val="NoSpacing"/>
        <w:spacing w:line="360" w:lineRule="auto"/>
        <w:rPr>
          <w:rtl/>
        </w:rPr>
      </w:pPr>
      <w:r>
        <w:rPr>
          <w:rFonts w:hint="cs"/>
          <w:rtl/>
        </w:rPr>
        <w:t>ו</w:t>
      </w:r>
      <w:r w:rsidR="007147D7">
        <w:rPr>
          <w:rFonts w:hint="cs"/>
          <w:rtl/>
        </w:rPr>
        <w:t xml:space="preserve">אז, </w:t>
      </w:r>
      <w:r>
        <w:rPr>
          <w:rFonts w:hint="cs"/>
          <w:rtl/>
        </w:rPr>
        <w:t xml:space="preserve">אני פותח עיניי וחובק אח ורע. אח לי- יוצאים אנו ממצרים שלנו- עתה אנו בשלים לשיח חדש, יחד.  </w:t>
      </w:r>
    </w:p>
    <w:p w:rsidR="001A3CA5" w:rsidRDefault="001A3CA5" w:rsidP="001A3CA5">
      <w:pPr>
        <w:pStyle w:val="NoSpacing"/>
        <w:spacing w:line="360" w:lineRule="auto"/>
        <w:rPr>
          <w:rtl/>
        </w:rPr>
      </w:pPr>
      <w:r>
        <w:rPr>
          <w:rFonts w:hint="cs"/>
          <w:rtl/>
        </w:rPr>
        <w:t xml:space="preserve">מצר הגרון נפתח ואנו יוצרים שותפות אחרת- אכפתית, מתמסרת, מניבה פירות. </w:t>
      </w:r>
      <w:r w:rsidR="00B31C1F">
        <w:rPr>
          <w:rFonts w:hint="cs"/>
          <w:rtl/>
        </w:rPr>
        <w:t xml:space="preserve">גם אם נתחכך- הבכורה </w:t>
      </w:r>
      <w:r w:rsidR="00F51E2B">
        <w:rPr>
          <w:rFonts w:hint="cs"/>
          <w:rtl/>
        </w:rPr>
        <w:t xml:space="preserve">כבר </w:t>
      </w:r>
      <w:r w:rsidR="00B31C1F">
        <w:rPr>
          <w:rFonts w:hint="cs"/>
          <w:rtl/>
        </w:rPr>
        <w:t xml:space="preserve">אינה לאחד אלא נוצרה אחווה מעגלית ולא היררכית. </w:t>
      </w:r>
    </w:p>
    <w:p w:rsidR="001A3CA5" w:rsidRDefault="001A3CA5" w:rsidP="001A3CA5">
      <w:pPr>
        <w:pStyle w:val="NoSpacing"/>
        <w:spacing w:line="360" w:lineRule="auto"/>
        <w:rPr>
          <w:rtl/>
        </w:rPr>
      </w:pPr>
      <w:r>
        <w:rPr>
          <w:rFonts w:hint="cs"/>
          <w:rtl/>
        </w:rPr>
        <w:t xml:space="preserve">ובאותו רגע אני מבין שהנה נסדקה הבדידות, נפרצו חומות הניכור. אני מבין שהחשך איחד את כולנו- אדם וכל אשר על פני האדמה. </w:t>
      </w:r>
    </w:p>
    <w:p w:rsidR="001A3CA5" w:rsidRDefault="001A3CA5" w:rsidP="001A3CA5">
      <w:pPr>
        <w:pStyle w:val="NoSpacing"/>
        <w:spacing w:line="360" w:lineRule="auto"/>
        <w:rPr>
          <w:rtl/>
        </w:rPr>
      </w:pPr>
    </w:p>
    <w:p w:rsidR="001A3CA5" w:rsidRDefault="001A3CA5" w:rsidP="001A3CA5">
      <w:pPr>
        <w:pStyle w:val="NoSpacing"/>
        <w:spacing w:line="360" w:lineRule="auto"/>
        <w:rPr>
          <w:rtl/>
        </w:rPr>
      </w:pPr>
      <w:r>
        <w:rPr>
          <w:rFonts w:hint="cs"/>
          <w:rtl/>
        </w:rPr>
        <w:t>ניעזר כאן בעצת שלמה לדעת חכמה ומוסר-</w:t>
      </w:r>
    </w:p>
    <w:p w:rsidR="001A3CA5" w:rsidRDefault="001A3CA5" w:rsidP="001A3CA5">
      <w:pPr>
        <w:pStyle w:val="NoSpacing"/>
        <w:spacing w:line="360" w:lineRule="auto"/>
        <w:rPr>
          <w:rtl/>
        </w:rPr>
      </w:pPr>
    </w:p>
    <w:p w:rsidR="001A3CA5" w:rsidRPr="00792988" w:rsidRDefault="001A3CA5" w:rsidP="001A3CA5">
      <w:pPr>
        <w:pStyle w:val="NoSpacing"/>
        <w:spacing w:line="360" w:lineRule="auto"/>
        <w:ind w:firstLine="720"/>
        <w:rPr>
          <w:b/>
          <w:bCs/>
          <w:rtl/>
        </w:rPr>
      </w:pPr>
      <w:r w:rsidRPr="00792988">
        <w:rPr>
          <w:rFonts w:hint="cs"/>
          <w:b/>
          <w:bCs/>
          <w:rtl/>
        </w:rPr>
        <w:t>"לך אל הנמלה עצל, ראה דרכיה וחכם, אשר אין לה קצין שוטר ומושל"...</w:t>
      </w:r>
      <w:r>
        <w:rPr>
          <w:rStyle w:val="FootnoteReference"/>
          <w:b/>
          <w:bCs/>
          <w:rtl/>
        </w:rPr>
        <w:footnoteReference w:id="5"/>
      </w:r>
    </w:p>
    <w:p w:rsidR="001A3CA5" w:rsidRDefault="001A3CA5" w:rsidP="001A3CA5">
      <w:pPr>
        <w:pStyle w:val="NoSpacing"/>
        <w:spacing w:line="360" w:lineRule="auto"/>
        <w:rPr>
          <w:rtl/>
        </w:rPr>
      </w:pPr>
    </w:p>
    <w:p w:rsidR="008476D7" w:rsidRDefault="008476D7" w:rsidP="001A3CA5">
      <w:pPr>
        <w:pStyle w:val="NoSpacing"/>
        <w:spacing w:line="360" w:lineRule="auto"/>
        <w:rPr>
          <w:rtl/>
        </w:rPr>
      </w:pPr>
      <w:r>
        <w:rPr>
          <w:rFonts w:hint="cs"/>
          <w:rtl/>
        </w:rPr>
        <w:t xml:space="preserve">אל מול נוגש בצר לנו, עומדת נמלה אשר קצין אין בה. </w:t>
      </w:r>
    </w:p>
    <w:p w:rsidR="001A3CA5" w:rsidRDefault="001A3CA5" w:rsidP="001A3CA5">
      <w:pPr>
        <w:pStyle w:val="NoSpacing"/>
        <w:spacing w:line="360" w:lineRule="auto"/>
        <w:rPr>
          <w:rtl/>
        </w:rPr>
      </w:pPr>
      <w:r>
        <w:rPr>
          <w:rFonts w:hint="cs"/>
          <w:rtl/>
        </w:rPr>
        <w:t>התופעה המייחדת באופן מובהק את חיי הנמלה היא יצירת מערכת יעילה להפליא של שיתופי פעולה.</w:t>
      </w:r>
      <w:r>
        <w:rPr>
          <w:rStyle w:val="FootnoteReference"/>
          <w:rtl/>
        </w:rPr>
        <w:footnoteReference w:id="6"/>
      </w:r>
      <w:r>
        <w:rPr>
          <w:rFonts w:hint="cs"/>
          <w:rtl/>
        </w:rPr>
        <w:t xml:space="preserve"> </w:t>
      </w:r>
    </w:p>
    <w:p w:rsidR="001A3CA5" w:rsidRDefault="001A3CA5" w:rsidP="001A3CA5">
      <w:pPr>
        <w:pStyle w:val="NoSpacing"/>
        <w:spacing w:line="360" w:lineRule="auto"/>
        <w:rPr>
          <w:rtl/>
        </w:rPr>
      </w:pPr>
      <w:r>
        <w:rPr>
          <w:rFonts w:hint="cs"/>
          <w:rtl/>
        </w:rPr>
        <w:t xml:space="preserve">זהו יצור עתיק יומין אשר מספריו עולים על מספר בני האדם בעולם, אשר השכיל ליצור מבנה פיזי ותקשורתי יעיל ומאריך שנים. </w:t>
      </w:r>
    </w:p>
    <w:p w:rsidR="00734833" w:rsidRDefault="001A3CA5" w:rsidP="00734833">
      <w:pPr>
        <w:pStyle w:val="NoSpacing"/>
        <w:spacing w:line="360" w:lineRule="auto"/>
        <w:rPr>
          <w:rtl/>
        </w:rPr>
      </w:pPr>
      <w:r>
        <w:rPr>
          <w:rFonts w:hint="cs"/>
          <w:rtl/>
        </w:rPr>
        <w:t xml:space="preserve">מעבר לחלוקת עבודה מדויקת ומסודרת בתוך ומחוץ לקן, הנמלה משכילה לחבור לפטריות וחיידקים כאשר ללא אלו האחרונים, אין היא יכולה להתקיים. הפטריות הן המייצרות את המזון של </w:t>
      </w:r>
      <w:proofErr w:type="spellStart"/>
      <w:r>
        <w:rPr>
          <w:rFonts w:hint="cs"/>
          <w:rtl/>
        </w:rPr>
        <w:t>הלרוות</w:t>
      </w:r>
      <w:proofErr w:type="spellEnd"/>
      <w:r>
        <w:rPr>
          <w:rFonts w:hint="cs"/>
          <w:rtl/>
        </w:rPr>
        <w:t xml:space="preserve"> מתוך העלים שנאספו, והחיידקים הם אשר מפרישים במתינות מדויקת חומרי אנטיביוטיקה לשמר את האוכל לאורך זמן. אין עמידות לאנטיביוטיקה במערכת מדודה ואכפתית זו. מוסר השותפות והעבודה אינו תלוי גיל- כולם שותפים, כאשר למרבה הפלא הנמלים אשר נשלחות למלחמה הן הנמלות</w:t>
      </w:r>
    </w:p>
    <w:p w:rsidR="001A3CA5" w:rsidRDefault="00844DF0" w:rsidP="00D90F53">
      <w:pPr>
        <w:pStyle w:val="NoSpacing"/>
        <w:spacing w:line="360" w:lineRule="auto"/>
        <w:rPr>
          <w:rtl/>
        </w:rPr>
      </w:pPr>
      <w:r>
        <w:rPr>
          <w:rFonts w:hint="cs"/>
          <w:rtl/>
        </w:rPr>
        <w:lastRenderedPageBreak/>
        <w:t>ה</w:t>
      </w:r>
      <w:r w:rsidR="001A3CA5">
        <w:rPr>
          <w:rFonts w:hint="cs"/>
          <w:rtl/>
        </w:rPr>
        <w:t xml:space="preserve">נקבות זקנות השבט. אנו רואים כאן דוגמא מרגשת ליעילות אשר </w:t>
      </w:r>
      <w:r w:rsidR="00D90F53">
        <w:rPr>
          <w:rFonts w:hint="cs"/>
          <w:rtl/>
        </w:rPr>
        <w:t>טוענת שמצב מלחמה מצריך ניסיון חיים כדי ליצור דו שיח אמיתי ופותר אל מול השונה הפולש. זהו מצב בו מתינות וחוכמת הזקן היא ברכה מאריכה תוחלת .</w:t>
      </w:r>
      <w:r w:rsidR="001A3CA5">
        <w:rPr>
          <w:rFonts w:hint="cs"/>
          <w:rtl/>
        </w:rPr>
        <w:t xml:space="preserve"> </w:t>
      </w:r>
    </w:p>
    <w:p w:rsidR="001A3CA5" w:rsidRDefault="001A3CA5" w:rsidP="001A3CA5">
      <w:pPr>
        <w:pStyle w:val="NoSpacing"/>
        <w:spacing w:line="360" w:lineRule="auto"/>
        <w:rPr>
          <w:rtl/>
        </w:rPr>
      </w:pPr>
    </w:p>
    <w:p w:rsidR="001A3CA5" w:rsidRDefault="000B4EE7" w:rsidP="001A3CA5">
      <w:pPr>
        <w:pStyle w:val="NoSpacing"/>
        <w:spacing w:line="360" w:lineRule="auto"/>
        <w:rPr>
          <w:rtl/>
        </w:rPr>
      </w:pPr>
      <w:r>
        <w:rPr>
          <w:rFonts w:hint="cs"/>
          <w:rtl/>
        </w:rPr>
        <w:t>תחושת מלחמה ו</w:t>
      </w:r>
      <w:r w:rsidR="001A3CA5">
        <w:rPr>
          <w:rFonts w:hint="cs"/>
          <w:rtl/>
        </w:rPr>
        <w:t xml:space="preserve">מצבים מאתגרים הם חלק מחיינו, וכאן לפני בעל צפן המצרים מתקרבים, ומוצע לנו הפתרון לשאלתנו- </w:t>
      </w:r>
    </w:p>
    <w:p w:rsidR="001A3CA5" w:rsidRDefault="006D23FE" w:rsidP="001A3CA5">
      <w:pPr>
        <w:pStyle w:val="NoSpacing"/>
        <w:spacing w:line="360" w:lineRule="auto"/>
        <w:rPr>
          <w:rtl/>
        </w:rPr>
      </w:pPr>
      <w:r>
        <w:rPr>
          <w:rFonts w:hint="cs"/>
          <w:rtl/>
        </w:rPr>
        <w:t xml:space="preserve">ואמר </w:t>
      </w:r>
      <w:r w:rsidR="001A3CA5">
        <w:rPr>
          <w:rFonts w:hint="cs"/>
          <w:rtl/>
        </w:rPr>
        <w:t xml:space="preserve">ה'  למשה- </w:t>
      </w:r>
    </w:p>
    <w:p w:rsidR="001A3CA5" w:rsidRDefault="001A3CA5" w:rsidP="001A3CA5">
      <w:pPr>
        <w:pStyle w:val="NoSpacing"/>
        <w:spacing w:line="360" w:lineRule="auto"/>
        <w:rPr>
          <w:rtl/>
        </w:rPr>
      </w:pPr>
    </w:p>
    <w:p w:rsidR="001A3CA5" w:rsidRPr="008017FA" w:rsidRDefault="001A3CA5" w:rsidP="001A3CA5">
      <w:pPr>
        <w:pStyle w:val="NoSpacing"/>
        <w:spacing w:line="360" w:lineRule="auto"/>
        <w:ind w:firstLine="720"/>
        <w:rPr>
          <w:b/>
          <w:bCs/>
          <w:rtl/>
        </w:rPr>
      </w:pPr>
      <w:r w:rsidRPr="008017FA">
        <w:rPr>
          <w:rFonts w:hint="cs"/>
          <w:b/>
          <w:bCs/>
          <w:rtl/>
        </w:rPr>
        <w:t xml:space="preserve">"מה תצעק אלי, דבר אל בני ישראל </w:t>
      </w:r>
      <w:proofErr w:type="spellStart"/>
      <w:r w:rsidRPr="008017FA">
        <w:rPr>
          <w:rFonts w:hint="cs"/>
          <w:b/>
          <w:bCs/>
          <w:rtl/>
        </w:rPr>
        <w:t>ויסעו</w:t>
      </w:r>
      <w:proofErr w:type="spellEnd"/>
      <w:r w:rsidRPr="008017FA">
        <w:rPr>
          <w:rFonts w:hint="cs"/>
          <w:b/>
          <w:bCs/>
          <w:rtl/>
        </w:rPr>
        <w:t>"..</w:t>
      </w:r>
      <w:r>
        <w:rPr>
          <w:rStyle w:val="FootnoteReference"/>
          <w:b/>
          <w:bCs/>
          <w:rtl/>
        </w:rPr>
        <w:footnoteReference w:id="7"/>
      </w:r>
    </w:p>
    <w:p w:rsidR="001A3CA5" w:rsidRDefault="001A3CA5" w:rsidP="001A3CA5">
      <w:pPr>
        <w:pStyle w:val="NoSpacing"/>
        <w:spacing w:line="360" w:lineRule="auto"/>
        <w:rPr>
          <w:rtl/>
        </w:rPr>
      </w:pPr>
    </w:p>
    <w:p w:rsidR="001A3CA5" w:rsidRDefault="001A3CA5" w:rsidP="00026A36">
      <w:pPr>
        <w:pStyle w:val="NoSpacing"/>
        <w:spacing w:line="360" w:lineRule="auto"/>
        <w:rPr>
          <w:rtl/>
        </w:rPr>
      </w:pPr>
      <w:r>
        <w:rPr>
          <w:rFonts w:hint="cs"/>
          <w:rtl/>
        </w:rPr>
        <w:t xml:space="preserve">כדי לצלוח צומת של אי נוחות לא יסייע לי לצעוק כלפי חוץ, להאשים, לדרוש. עלי להתמסר- לנוע אל תוך הים, להתאחד עם גמישות המים. זוהי מוכנות ברורה לברר את הייחודיות שלי גם אם היא לא הגיונית, והכלי המשמעותי אשר לרשותי הוא האכפתיות ההדדית, היחד. </w:t>
      </w:r>
    </w:p>
    <w:p w:rsidR="001A3CA5" w:rsidRDefault="001A3CA5" w:rsidP="001A3CA5">
      <w:pPr>
        <w:pStyle w:val="NoSpacing"/>
        <w:spacing w:line="360" w:lineRule="auto"/>
        <w:rPr>
          <w:rtl/>
        </w:rPr>
      </w:pPr>
      <w:r>
        <w:rPr>
          <w:rFonts w:hint="cs"/>
          <w:rtl/>
        </w:rPr>
        <w:t>כיום כבר ברור ששיתוף פעולה יוצר חברות משגשגות, יעילות</w:t>
      </w:r>
      <w:r>
        <w:rPr>
          <w:rStyle w:val="FootnoteReference"/>
          <w:rtl/>
        </w:rPr>
        <w:footnoteReference w:id="8"/>
      </w:r>
      <w:r>
        <w:rPr>
          <w:rFonts w:hint="cs"/>
          <w:rtl/>
        </w:rPr>
        <w:t xml:space="preserve">. קהילתיות נמצאה כקשורה לאריכות ימים </w:t>
      </w:r>
      <w:r>
        <w:rPr>
          <w:rStyle w:val="FootnoteReference"/>
          <w:rtl/>
        </w:rPr>
        <w:footnoteReference w:id="9"/>
      </w:r>
      <w:r>
        <w:rPr>
          <w:rFonts w:hint="cs"/>
          <w:rtl/>
        </w:rPr>
        <w:t xml:space="preserve">, וחשיבה לא שגרתית להתחדשות לעבר יצירתיות עתידנית. </w:t>
      </w:r>
    </w:p>
    <w:p w:rsidR="00026A36" w:rsidRDefault="00026A36" w:rsidP="00026A36">
      <w:pPr>
        <w:pStyle w:val="NoSpacing"/>
        <w:spacing w:line="360" w:lineRule="auto"/>
        <w:rPr>
          <w:rtl/>
        </w:rPr>
      </w:pPr>
      <w:r>
        <w:rPr>
          <w:rFonts w:hint="cs"/>
          <w:rtl/>
        </w:rPr>
        <w:t xml:space="preserve">ובעצם זוהי הנקודה הקריטית לתהליך יצירת חברה חדשה, אחרת. כזו אשר שואפת ליעילות לטווח רחוק. </w:t>
      </w:r>
    </w:p>
    <w:p w:rsidR="00026A36" w:rsidRDefault="00026A36" w:rsidP="00026A36">
      <w:pPr>
        <w:pStyle w:val="NoSpacing"/>
        <w:spacing w:line="360" w:lineRule="auto"/>
        <w:rPr>
          <w:rtl/>
        </w:rPr>
      </w:pPr>
    </w:p>
    <w:p w:rsidR="001A3CA5" w:rsidRDefault="00026A36" w:rsidP="00026A36">
      <w:pPr>
        <w:pStyle w:val="NoSpacing"/>
        <w:spacing w:line="360" w:lineRule="auto"/>
        <w:rPr>
          <w:rtl/>
        </w:rPr>
      </w:pPr>
      <w:r>
        <w:rPr>
          <w:rFonts w:hint="cs"/>
          <w:rtl/>
        </w:rPr>
        <w:t xml:space="preserve">כאן מוצעת עוד דרך ללמוד מושג עם. </w:t>
      </w:r>
    </w:p>
    <w:p w:rsidR="001A3CA5" w:rsidRDefault="001A3CA5" w:rsidP="00026A36">
      <w:pPr>
        <w:pStyle w:val="NoSpacing"/>
        <w:spacing w:line="360" w:lineRule="auto"/>
        <w:rPr>
          <w:rtl/>
        </w:rPr>
      </w:pPr>
      <w:r>
        <w:rPr>
          <w:rFonts w:hint="cs"/>
          <w:rtl/>
        </w:rPr>
        <w:t>אחד האספקטים הנלמדים מהמושג יהודי הוא הודיה- זוהי תודה</w:t>
      </w:r>
      <w:r w:rsidR="00026A36">
        <w:rPr>
          <w:rFonts w:hint="cs"/>
          <w:rtl/>
        </w:rPr>
        <w:t xml:space="preserve"> לשם הדדיות,</w:t>
      </w:r>
      <w:r>
        <w:rPr>
          <w:rFonts w:hint="cs"/>
          <w:rtl/>
        </w:rPr>
        <w:t xml:space="preserve"> אשר מאפשרת בין השאר עשייה פנימה מתוך ה</w:t>
      </w:r>
      <w:r w:rsidR="00026A36">
        <w:rPr>
          <w:rFonts w:hint="cs"/>
          <w:rtl/>
        </w:rPr>
        <w:t>בנה חיצונית.</w:t>
      </w:r>
      <w:r w:rsidR="00B0331C">
        <w:rPr>
          <w:rFonts w:hint="cs"/>
          <w:rtl/>
        </w:rPr>
        <w:t xml:space="preserve"> כלומר, מחויבות בה נס גלוי מציע</w:t>
      </w:r>
      <w:r w:rsidR="00026A36">
        <w:rPr>
          <w:rFonts w:hint="cs"/>
          <w:rtl/>
        </w:rPr>
        <w:t xml:space="preserve"> נס נסתר- עבודה במעמקינו</w:t>
      </w:r>
      <w:r>
        <w:rPr>
          <w:rFonts w:hint="cs"/>
          <w:rtl/>
        </w:rPr>
        <w:t xml:space="preserve">. </w:t>
      </w:r>
      <w:r>
        <w:rPr>
          <w:rStyle w:val="FootnoteReference"/>
          <w:rtl/>
        </w:rPr>
        <w:footnoteReference w:id="10"/>
      </w:r>
      <w:r w:rsidR="00B0331C">
        <w:rPr>
          <w:rFonts w:hint="cs"/>
          <w:rtl/>
        </w:rPr>
        <w:t xml:space="preserve">  </w:t>
      </w:r>
    </w:p>
    <w:p w:rsidR="001A3CA5" w:rsidRDefault="001A3CA5" w:rsidP="001A3CA5">
      <w:pPr>
        <w:pStyle w:val="NoSpacing"/>
        <w:spacing w:line="360" w:lineRule="auto"/>
        <w:rPr>
          <w:rtl/>
        </w:rPr>
      </w:pPr>
      <w:r>
        <w:rPr>
          <w:rFonts w:hint="cs"/>
          <w:rtl/>
        </w:rPr>
        <w:t xml:space="preserve">אותו מעבר </w:t>
      </w:r>
      <w:r w:rsidR="00B0331C">
        <w:rPr>
          <w:rFonts w:hint="cs"/>
          <w:rtl/>
        </w:rPr>
        <w:t xml:space="preserve">של עם כקולקטיב חדש </w:t>
      </w:r>
      <w:r>
        <w:rPr>
          <w:rFonts w:hint="cs"/>
          <w:rtl/>
        </w:rPr>
        <w:t xml:space="preserve">בחרבה, בין חומות המים, מציע לנו זיכוך משמעותי עד לכדי מעמד הר סיני, הר חרב. </w:t>
      </w:r>
    </w:p>
    <w:p w:rsidR="001A3CA5" w:rsidRDefault="001A3CA5" w:rsidP="001A3CA5">
      <w:pPr>
        <w:pStyle w:val="NoSpacing"/>
        <w:spacing w:line="360" w:lineRule="auto"/>
        <w:rPr>
          <w:rtl/>
        </w:rPr>
      </w:pPr>
    </w:p>
    <w:p w:rsidR="001A3CA5" w:rsidRDefault="001A3CA5" w:rsidP="001A3CA5">
      <w:pPr>
        <w:pStyle w:val="NoSpacing"/>
        <w:spacing w:line="360" w:lineRule="auto"/>
        <w:rPr>
          <w:rtl/>
        </w:rPr>
      </w:pPr>
      <w:r>
        <w:rPr>
          <w:rFonts w:hint="cs"/>
          <w:rtl/>
        </w:rPr>
        <w:t>פרשה זו הינה הצעה עבורנו למשות ע</w:t>
      </w:r>
      <w:r w:rsidR="001840E4">
        <w:rPr>
          <w:rFonts w:hint="cs"/>
          <w:rtl/>
        </w:rPr>
        <w:t>צמנו ולו לרגע קט, מצרות דרך אותו</w:t>
      </w:r>
      <w:r>
        <w:rPr>
          <w:rFonts w:hint="cs"/>
          <w:rtl/>
        </w:rPr>
        <w:t xml:space="preserve"> צומת בפי החירות </w:t>
      </w:r>
      <w:r>
        <w:rPr>
          <w:rtl/>
        </w:rPr>
        <w:t>–</w:t>
      </w:r>
      <w:r>
        <w:rPr>
          <w:rFonts w:hint="cs"/>
          <w:rtl/>
        </w:rPr>
        <w:t xml:space="preserve"> אל עבר המדבר, על החרבה שבמים. </w:t>
      </w:r>
    </w:p>
    <w:p w:rsidR="001A3CA5" w:rsidRDefault="001A3CA5" w:rsidP="001A3CA5">
      <w:pPr>
        <w:pStyle w:val="NoSpacing"/>
        <w:spacing w:line="360" w:lineRule="auto"/>
        <w:rPr>
          <w:rtl/>
        </w:rPr>
      </w:pPr>
      <w:r>
        <w:rPr>
          <w:rFonts w:hint="cs"/>
          <w:rtl/>
        </w:rPr>
        <w:t xml:space="preserve">אל המקום בו נס מתרחש- </w:t>
      </w:r>
    </w:p>
    <w:p w:rsidR="001A3CA5" w:rsidRDefault="001A3CA5" w:rsidP="001A3CA5">
      <w:pPr>
        <w:pStyle w:val="NoSpacing"/>
        <w:spacing w:line="360" w:lineRule="auto"/>
        <w:rPr>
          <w:rtl/>
        </w:rPr>
      </w:pPr>
      <w:r>
        <w:rPr>
          <w:rFonts w:hint="cs"/>
          <w:rtl/>
        </w:rPr>
        <w:t xml:space="preserve">בו אנו מוכנים לצלוח אל רצף מתייצב של חיים עשירים, מבריאים, ייחודים. </w:t>
      </w:r>
    </w:p>
    <w:p w:rsidR="001A3CA5" w:rsidRDefault="001A3CA5" w:rsidP="001A3CA5">
      <w:pPr>
        <w:pStyle w:val="NoSpacing"/>
        <w:spacing w:line="360" w:lineRule="auto"/>
        <w:rPr>
          <w:rtl/>
        </w:rPr>
      </w:pPr>
      <w:r>
        <w:rPr>
          <w:rFonts w:hint="cs"/>
          <w:rtl/>
        </w:rPr>
        <w:t xml:space="preserve">יחד, יחידה. </w:t>
      </w:r>
    </w:p>
    <w:p w:rsidR="001A3CA5" w:rsidRDefault="001A3CA5" w:rsidP="001A3CA5">
      <w:pPr>
        <w:pStyle w:val="NoSpacing"/>
        <w:spacing w:line="360" w:lineRule="auto"/>
        <w:rPr>
          <w:rtl/>
        </w:rPr>
      </w:pPr>
    </w:p>
    <w:p w:rsidR="001A3CA5" w:rsidRDefault="009B11F3" w:rsidP="001A3CA5">
      <w:pPr>
        <w:pStyle w:val="NoSpacing"/>
        <w:spacing w:line="360" w:lineRule="auto"/>
        <w:rPr>
          <w:rtl/>
        </w:rPr>
      </w:pPr>
      <w:r>
        <w:rPr>
          <w:rFonts w:hint="cs"/>
          <w:rtl/>
        </w:rPr>
        <w:t xml:space="preserve">זוהי הזמנה </w:t>
      </w:r>
      <w:r w:rsidR="001A3CA5">
        <w:rPr>
          <w:rFonts w:hint="cs"/>
          <w:rtl/>
        </w:rPr>
        <w:t>לשיח</w:t>
      </w:r>
    </w:p>
    <w:p w:rsidR="009B11F3" w:rsidRDefault="009B11F3" w:rsidP="001A3CA5">
      <w:pPr>
        <w:pStyle w:val="NoSpacing"/>
        <w:spacing w:line="360" w:lineRule="auto"/>
        <w:rPr>
          <w:rtl/>
        </w:rPr>
      </w:pPr>
      <w:r>
        <w:rPr>
          <w:rFonts w:hint="cs"/>
          <w:rtl/>
        </w:rPr>
        <w:t>תודה</w:t>
      </w:r>
    </w:p>
    <w:p w:rsidR="001A3CA5" w:rsidRDefault="001A3CA5" w:rsidP="001A3CA5">
      <w:pPr>
        <w:pStyle w:val="NoSpacing"/>
        <w:spacing w:line="360" w:lineRule="auto"/>
        <w:rPr>
          <w:rtl/>
        </w:rPr>
      </w:pPr>
      <w:r>
        <w:rPr>
          <w:rFonts w:hint="cs"/>
          <w:rtl/>
        </w:rPr>
        <w:t xml:space="preserve">אפרת </w:t>
      </w:r>
      <w:proofErr w:type="spellStart"/>
      <w:r>
        <w:rPr>
          <w:rFonts w:hint="cs"/>
          <w:rtl/>
        </w:rPr>
        <w:t>סוראקי</w:t>
      </w:r>
      <w:proofErr w:type="spellEnd"/>
    </w:p>
    <w:p w:rsidR="009B11F3" w:rsidRDefault="009B11F3" w:rsidP="001A3CA5">
      <w:pPr>
        <w:pStyle w:val="NoSpacing"/>
        <w:spacing w:line="360" w:lineRule="auto"/>
      </w:pPr>
      <w:r>
        <w:t>Efrat.suraqui@gmail.com</w:t>
      </w:r>
    </w:p>
    <w:p w:rsidR="001A3CA5" w:rsidRDefault="001A3CA5" w:rsidP="001A3CA5">
      <w:pPr>
        <w:pStyle w:val="NoSpacing"/>
        <w:spacing w:line="360" w:lineRule="auto"/>
      </w:pPr>
    </w:p>
    <w:p w:rsidR="001848D1" w:rsidRPr="001A3CA5" w:rsidRDefault="001848D1"/>
    <w:sectPr w:rsidR="001848D1" w:rsidRPr="001A3CA5" w:rsidSect="00557841">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BB4" w:rsidRDefault="00035BB4" w:rsidP="001A3CA5">
      <w:pPr>
        <w:spacing w:after="0" w:line="240" w:lineRule="auto"/>
      </w:pPr>
      <w:r>
        <w:separator/>
      </w:r>
    </w:p>
  </w:endnote>
  <w:endnote w:type="continuationSeparator" w:id="0">
    <w:p w:rsidR="00035BB4" w:rsidRDefault="00035BB4" w:rsidP="001A3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BB4" w:rsidRDefault="00035BB4" w:rsidP="001A3CA5">
      <w:pPr>
        <w:spacing w:after="0" w:line="240" w:lineRule="auto"/>
      </w:pPr>
      <w:r>
        <w:separator/>
      </w:r>
    </w:p>
  </w:footnote>
  <w:footnote w:type="continuationSeparator" w:id="0">
    <w:p w:rsidR="00035BB4" w:rsidRDefault="00035BB4" w:rsidP="001A3CA5">
      <w:pPr>
        <w:spacing w:after="0" w:line="240" w:lineRule="auto"/>
      </w:pPr>
      <w:r>
        <w:continuationSeparator/>
      </w:r>
    </w:p>
  </w:footnote>
  <w:footnote w:id="1">
    <w:p w:rsidR="001A3CA5" w:rsidRDefault="001A3CA5" w:rsidP="001A3CA5">
      <w:pPr>
        <w:pStyle w:val="FootnoteText"/>
        <w:rPr>
          <w:rtl/>
        </w:rPr>
      </w:pPr>
      <w:r>
        <w:rPr>
          <w:rStyle w:val="FootnoteReference"/>
        </w:rPr>
        <w:footnoteRef/>
      </w:r>
      <w:r>
        <w:rPr>
          <w:rtl/>
        </w:rPr>
        <w:t xml:space="preserve"> </w:t>
      </w:r>
      <w:r w:rsidRPr="00924E70">
        <w:rPr>
          <w:rFonts w:hint="cs"/>
          <w:sz w:val="16"/>
          <w:szCs w:val="16"/>
          <w:rtl/>
        </w:rPr>
        <w:t>שמות יד' א'</w:t>
      </w:r>
    </w:p>
  </w:footnote>
  <w:footnote w:id="2">
    <w:p w:rsidR="001A3CA5" w:rsidRDefault="001A3CA5" w:rsidP="001A3CA5">
      <w:pPr>
        <w:pStyle w:val="FootnoteText"/>
        <w:rPr>
          <w:rtl/>
        </w:rPr>
      </w:pPr>
      <w:r>
        <w:rPr>
          <w:rStyle w:val="FootnoteReference"/>
        </w:rPr>
        <w:footnoteRef/>
      </w:r>
      <w:r>
        <w:rPr>
          <w:rtl/>
        </w:rPr>
        <w:t xml:space="preserve"> </w:t>
      </w:r>
      <w:r w:rsidRPr="00924E70">
        <w:rPr>
          <w:rFonts w:hint="cs"/>
          <w:sz w:val="16"/>
          <w:szCs w:val="16"/>
          <w:rtl/>
        </w:rPr>
        <w:t xml:space="preserve">שם פסוק </w:t>
      </w:r>
      <w:proofErr w:type="spellStart"/>
      <w:r w:rsidRPr="00924E70">
        <w:rPr>
          <w:rFonts w:hint="cs"/>
          <w:sz w:val="16"/>
          <w:szCs w:val="16"/>
          <w:rtl/>
        </w:rPr>
        <w:t>יב</w:t>
      </w:r>
      <w:proofErr w:type="spellEnd"/>
      <w:r w:rsidRPr="00924E70">
        <w:rPr>
          <w:rFonts w:hint="cs"/>
          <w:sz w:val="16"/>
          <w:szCs w:val="16"/>
          <w:rtl/>
        </w:rPr>
        <w:t>'</w:t>
      </w:r>
    </w:p>
  </w:footnote>
  <w:footnote w:id="3">
    <w:p w:rsidR="001A3CA5" w:rsidRDefault="001A3CA5" w:rsidP="001A3CA5">
      <w:pPr>
        <w:pStyle w:val="FootnoteText"/>
        <w:rPr>
          <w:rtl/>
        </w:rPr>
      </w:pPr>
      <w:r>
        <w:rPr>
          <w:rStyle w:val="FootnoteReference"/>
        </w:rPr>
        <w:footnoteRef/>
      </w:r>
      <w:r>
        <w:rPr>
          <w:rtl/>
        </w:rPr>
        <w:t xml:space="preserve"> </w:t>
      </w:r>
      <w:r w:rsidRPr="00924E70">
        <w:rPr>
          <w:rFonts w:hint="cs"/>
          <w:sz w:val="16"/>
          <w:szCs w:val="16"/>
          <w:rtl/>
        </w:rPr>
        <w:t>בעקבות הזמן היהודי / רוזנברג שלום</w:t>
      </w:r>
    </w:p>
  </w:footnote>
  <w:footnote w:id="4">
    <w:p w:rsidR="00E06345" w:rsidRPr="00E06345" w:rsidRDefault="00E06345">
      <w:pPr>
        <w:pStyle w:val="FootnoteText"/>
        <w:rPr>
          <w:sz w:val="16"/>
          <w:szCs w:val="16"/>
          <w:rtl/>
        </w:rPr>
      </w:pPr>
      <w:r>
        <w:rPr>
          <w:rStyle w:val="FootnoteReference"/>
        </w:rPr>
        <w:footnoteRef/>
      </w:r>
      <w:r>
        <w:rPr>
          <w:rtl/>
        </w:rPr>
        <w:t xml:space="preserve"> </w:t>
      </w:r>
      <w:r>
        <w:rPr>
          <w:rFonts w:hint="cs"/>
          <w:sz w:val="16"/>
          <w:szCs w:val="16"/>
          <w:rtl/>
        </w:rPr>
        <w:t>אינטליגנציה רגשית / גולמן דניאל</w:t>
      </w:r>
    </w:p>
  </w:footnote>
  <w:footnote w:id="5">
    <w:p w:rsidR="001A3CA5" w:rsidRDefault="001A3CA5" w:rsidP="001A3CA5">
      <w:pPr>
        <w:pStyle w:val="FootnoteText"/>
        <w:rPr>
          <w:rtl/>
        </w:rPr>
      </w:pPr>
      <w:r>
        <w:rPr>
          <w:rStyle w:val="FootnoteReference"/>
        </w:rPr>
        <w:footnoteRef/>
      </w:r>
      <w:r>
        <w:rPr>
          <w:rtl/>
        </w:rPr>
        <w:t xml:space="preserve"> </w:t>
      </w:r>
      <w:r w:rsidRPr="005B7C1B">
        <w:rPr>
          <w:rFonts w:hint="cs"/>
          <w:sz w:val="16"/>
          <w:szCs w:val="16"/>
          <w:rtl/>
        </w:rPr>
        <w:t>משלי ו' ו'-ז'</w:t>
      </w:r>
    </w:p>
  </w:footnote>
  <w:footnote w:id="6">
    <w:p w:rsidR="001A3CA5" w:rsidRDefault="001A3CA5" w:rsidP="001A3CA5">
      <w:pPr>
        <w:pStyle w:val="FootnoteText"/>
        <w:rPr>
          <w:rtl/>
        </w:rPr>
      </w:pPr>
      <w:r>
        <w:rPr>
          <w:rStyle w:val="FootnoteReference"/>
        </w:rPr>
        <w:footnoteRef/>
      </w:r>
      <w:r>
        <w:rPr>
          <w:rtl/>
        </w:rPr>
        <w:t xml:space="preserve"> </w:t>
      </w:r>
      <w:r w:rsidRPr="005B7C1B">
        <w:rPr>
          <w:sz w:val="16"/>
          <w:szCs w:val="16"/>
        </w:rPr>
        <w:t>Super cooperators / Martin Nowak</w:t>
      </w:r>
    </w:p>
  </w:footnote>
  <w:footnote w:id="7">
    <w:p w:rsidR="001A3CA5" w:rsidRDefault="001A3CA5" w:rsidP="001A3CA5">
      <w:pPr>
        <w:pStyle w:val="FootnoteText"/>
        <w:rPr>
          <w:rtl/>
        </w:rPr>
      </w:pPr>
      <w:r>
        <w:rPr>
          <w:rStyle w:val="FootnoteReference"/>
        </w:rPr>
        <w:footnoteRef/>
      </w:r>
      <w:r>
        <w:rPr>
          <w:rtl/>
        </w:rPr>
        <w:t xml:space="preserve"> </w:t>
      </w:r>
      <w:r w:rsidRPr="005B7C1B">
        <w:rPr>
          <w:rFonts w:hint="cs"/>
          <w:sz w:val="16"/>
          <w:szCs w:val="16"/>
          <w:rtl/>
        </w:rPr>
        <w:t xml:space="preserve">שמות יד' </w:t>
      </w:r>
      <w:proofErr w:type="spellStart"/>
      <w:r w:rsidRPr="005B7C1B">
        <w:rPr>
          <w:rFonts w:hint="cs"/>
          <w:sz w:val="16"/>
          <w:szCs w:val="16"/>
          <w:rtl/>
        </w:rPr>
        <w:t>טו</w:t>
      </w:r>
      <w:proofErr w:type="spellEnd"/>
      <w:r w:rsidRPr="005B7C1B">
        <w:rPr>
          <w:rFonts w:hint="cs"/>
          <w:sz w:val="16"/>
          <w:szCs w:val="16"/>
          <w:rtl/>
        </w:rPr>
        <w:t>'</w:t>
      </w:r>
    </w:p>
  </w:footnote>
  <w:footnote w:id="8">
    <w:p w:rsidR="001A3CA5" w:rsidRDefault="001A3CA5" w:rsidP="001A3CA5">
      <w:pPr>
        <w:pStyle w:val="FootnoteText"/>
        <w:rPr>
          <w:rtl/>
        </w:rPr>
      </w:pPr>
      <w:r>
        <w:rPr>
          <w:rStyle w:val="FootnoteReference"/>
        </w:rPr>
        <w:footnoteRef/>
      </w:r>
      <w:r>
        <w:rPr>
          <w:rtl/>
        </w:rPr>
        <w:t xml:space="preserve"> </w:t>
      </w:r>
      <w:r w:rsidRPr="005B7C1B">
        <w:rPr>
          <w:rFonts w:hint="cs"/>
          <w:sz w:val="16"/>
          <w:szCs w:val="16"/>
          <w:rtl/>
        </w:rPr>
        <w:t xml:space="preserve">הפינגווין והלוויתן / </w:t>
      </w:r>
      <w:proofErr w:type="spellStart"/>
      <w:r w:rsidRPr="005B7C1B">
        <w:rPr>
          <w:rFonts w:hint="cs"/>
          <w:sz w:val="16"/>
          <w:szCs w:val="16"/>
          <w:rtl/>
        </w:rPr>
        <w:t>בנקלר</w:t>
      </w:r>
      <w:proofErr w:type="spellEnd"/>
      <w:r w:rsidRPr="005B7C1B">
        <w:rPr>
          <w:rFonts w:hint="cs"/>
          <w:sz w:val="16"/>
          <w:szCs w:val="16"/>
          <w:rtl/>
        </w:rPr>
        <w:t xml:space="preserve"> יוחאי</w:t>
      </w:r>
    </w:p>
  </w:footnote>
  <w:footnote w:id="9">
    <w:p w:rsidR="001A3CA5" w:rsidRDefault="001A3CA5" w:rsidP="001A3CA5">
      <w:pPr>
        <w:pStyle w:val="FootnoteText"/>
      </w:pPr>
      <w:r>
        <w:rPr>
          <w:rStyle w:val="FootnoteReference"/>
        </w:rPr>
        <w:footnoteRef/>
      </w:r>
      <w:r>
        <w:rPr>
          <w:rtl/>
        </w:rPr>
        <w:t xml:space="preserve"> </w:t>
      </w:r>
      <w:r w:rsidRPr="005B7C1B">
        <w:rPr>
          <w:rFonts w:hint="cs"/>
          <w:sz w:val="16"/>
          <w:szCs w:val="16"/>
          <w:rtl/>
        </w:rPr>
        <w:t xml:space="preserve">האזורים הכחולים / דן </w:t>
      </w:r>
      <w:proofErr w:type="spellStart"/>
      <w:r w:rsidRPr="005B7C1B">
        <w:rPr>
          <w:rFonts w:hint="cs"/>
          <w:sz w:val="16"/>
          <w:szCs w:val="16"/>
          <w:rtl/>
        </w:rPr>
        <w:t>בוטנר</w:t>
      </w:r>
      <w:proofErr w:type="spellEnd"/>
    </w:p>
  </w:footnote>
  <w:footnote w:id="10">
    <w:p w:rsidR="001A3CA5" w:rsidRDefault="001A3CA5" w:rsidP="001A3CA5">
      <w:pPr>
        <w:pStyle w:val="FootnoteText"/>
        <w:rPr>
          <w:rtl/>
        </w:rPr>
      </w:pPr>
      <w:r>
        <w:rPr>
          <w:rStyle w:val="FootnoteReference"/>
        </w:rPr>
        <w:footnoteRef/>
      </w:r>
      <w:r>
        <w:rPr>
          <w:rtl/>
        </w:rPr>
        <w:t xml:space="preserve"> </w:t>
      </w:r>
      <w:r w:rsidRPr="005B7C1B">
        <w:rPr>
          <w:rFonts w:hint="cs"/>
          <w:sz w:val="16"/>
          <w:szCs w:val="16"/>
          <w:rtl/>
        </w:rPr>
        <w:t xml:space="preserve">זמן חירותנו / הרב יוסף דוב הלוי </w:t>
      </w:r>
      <w:proofErr w:type="spellStart"/>
      <w:r w:rsidRPr="005B7C1B">
        <w:rPr>
          <w:rFonts w:hint="cs"/>
          <w:sz w:val="16"/>
          <w:szCs w:val="16"/>
          <w:rtl/>
        </w:rPr>
        <w:t>סולוביצ'יק</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3CA5"/>
    <w:rsid w:val="00026A36"/>
    <w:rsid w:val="00035BB4"/>
    <w:rsid w:val="00052F62"/>
    <w:rsid w:val="000A3A78"/>
    <w:rsid w:val="000B4EE7"/>
    <w:rsid w:val="001840E4"/>
    <w:rsid w:val="001848D1"/>
    <w:rsid w:val="001A3CA5"/>
    <w:rsid w:val="001C7CD4"/>
    <w:rsid w:val="00280AD1"/>
    <w:rsid w:val="00283497"/>
    <w:rsid w:val="002A66D3"/>
    <w:rsid w:val="002E6339"/>
    <w:rsid w:val="003120D1"/>
    <w:rsid w:val="003B48F6"/>
    <w:rsid w:val="003E1D15"/>
    <w:rsid w:val="0040070A"/>
    <w:rsid w:val="004722EC"/>
    <w:rsid w:val="004772EE"/>
    <w:rsid w:val="0051472C"/>
    <w:rsid w:val="00514DE8"/>
    <w:rsid w:val="005C3A32"/>
    <w:rsid w:val="00617753"/>
    <w:rsid w:val="00620A9A"/>
    <w:rsid w:val="006B1BDE"/>
    <w:rsid w:val="006D23FE"/>
    <w:rsid w:val="007147D7"/>
    <w:rsid w:val="00734833"/>
    <w:rsid w:val="007D79F3"/>
    <w:rsid w:val="007E4C59"/>
    <w:rsid w:val="00844DF0"/>
    <w:rsid w:val="008476D7"/>
    <w:rsid w:val="00851A0C"/>
    <w:rsid w:val="008673B3"/>
    <w:rsid w:val="008C04D2"/>
    <w:rsid w:val="00936539"/>
    <w:rsid w:val="00977BB1"/>
    <w:rsid w:val="009B11F3"/>
    <w:rsid w:val="00A404D2"/>
    <w:rsid w:val="00A614FF"/>
    <w:rsid w:val="00B0331C"/>
    <w:rsid w:val="00B31C1F"/>
    <w:rsid w:val="00B44408"/>
    <w:rsid w:val="00B65B0F"/>
    <w:rsid w:val="00BE1A4F"/>
    <w:rsid w:val="00BF7990"/>
    <w:rsid w:val="00C956FF"/>
    <w:rsid w:val="00CF2239"/>
    <w:rsid w:val="00D46912"/>
    <w:rsid w:val="00D81E24"/>
    <w:rsid w:val="00D90F53"/>
    <w:rsid w:val="00DE1F3B"/>
    <w:rsid w:val="00E06345"/>
    <w:rsid w:val="00E107B9"/>
    <w:rsid w:val="00E97688"/>
    <w:rsid w:val="00F51E2B"/>
    <w:rsid w:val="00F74DC0"/>
    <w:rsid w:val="00F9164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CA5"/>
    <w:pPr>
      <w:bidi/>
      <w:spacing w:after="0" w:line="240" w:lineRule="auto"/>
    </w:pPr>
  </w:style>
  <w:style w:type="paragraph" w:styleId="FootnoteText">
    <w:name w:val="footnote text"/>
    <w:basedOn w:val="Normal"/>
    <w:link w:val="FootnoteTextChar"/>
    <w:uiPriority w:val="99"/>
    <w:semiHidden/>
    <w:unhideWhenUsed/>
    <w:rsid w:val="001A3C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CA5"/>
    <w:rPr>
      <w:sz w:val="20"/>
      <w:szCs w:val="20"/>
    </w:rPr>
  </w:style>
  <w:style w:type="character" w:styleId="FootnoteReference">
    <w:name w:val="footnote reference"/>
    <w:basedOn w:val="DefaultParagraphFont"/>
    <w:uiPriority w:val="99"/>
    <w:semiHidden/>
    <w:unhideWhenUsed/>
    <w:rsid w:val="001A3CA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5F6F4-72F1-44D7-A1FA-766ECE09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7369</Characters>
  <Application>Microsoft Office Word</Application>
  <DocSecurity>0</DocSecurity>
  <Lines>61</Lines>
  <Paragraphs>17</Paragraphs>
  <ScaleCrop>false</ScaleCrop>
  <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2014-04-14T10:58:00Z</cp:lastPrinted>
  <dcterms:created xsi:type="dcterms:W3CDTF">2014-04-18T15:40:00Z</dcterms:created>
  <dcterms:modified xsi:type="dcterms:W3CDTF">2014-04-18T15:40:00Z</dcterms:modified>
</cp:coreProperties>
</file>